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893" w:rsidRPr="00F254D4" w:rsidRDefault="00062893" w:rsidP="00F254D4">
      <w:pPr>
        <w:spacing w:after="0" w:line="240" w:lineRule="atLeast"/>
        <w:jc w:val="both"/>
        <w:rPr>
          <w:rFonts w:ascii="Verdana" w:hAnsi="Verdana" w:cs="Arial"/>
          <w:sz w:val="24"/>
          <w:szCs w:val="24"/>
        </w:rPr>
      </w:pPr>
      <w:r w:rsidRPr="00F254D4">
        <w:rPr>
          <w:rFonts w:ascii="Verdana" w:hAnsi="Verdana" w:cs="Arial"/>
          <w:sz w:val="24"/>
          <w:szCs w:val="24"/>
        </w:rPr>
        <w:t xml:space="preserve">ENERGIE ATOMIQUE </w:t>
      </w:r>
    </w:p>
    <w:p w:rsidR="00062893" w:rsidRPr="00F254D4" w:rsidRDefault="00F254D4" w:rsidP="00F254D4">
      <w:pPr>
        <w:spacing w:after="0" w:line="240" w:lineRule="atLeast"/>
        <w:jc w:val="both"/>
        <w:rPr>
          <w:rFonts w:ascii="Verdana" w:hAnsi="Verdana" w:cs="Arial"/>
          <w:b/>
          <w:sz w:val="24"/>
          <w:szCs w:val="24"/>
        </w:rPr>
      </w:pPr>
      <w:r>
        <w:rPr>
          <w:rFonts w:ascii="Verdana" w:hAnsi="Verdana" w:cs="Arial"/>
          <w:b/>
          <w:sz w:val="24"/>
          <w:szCs w:val="24"/>
        </w:rPr>
        <w:t>RD Congo </w:t>
      </w:r>
      <w:proofErr w:type="gramStart"/>
      <w:r>
        <w:rPr>
          <w:rFonts w:ascii="Verdana" w:hAnsi="Verdana" w:cs="Arial"/>
          <w:b/>
          <w:sz w:val="24"/>
          <w:szCs w:val="24"/>
        </w:rPr>
        <w:t xml:space="preserve">: </w:t>
      </w:r>
      <w:r w:rsidR="00062893" w:rsidRPr="00F254D4">
        <w:rPr>
          <w:rFonts w:ascii="Verdana" w:hAnsi="Verdana" w:cs="Arial"/>
          <w:b/>
          <w:sz w:val="24"/>
          <w:szCs w:val="24"/>
        </w:rPr>
        <w:t xml:space="preserve"> </w:t>
      </w:r>
      <w:r w:rsidR="00062893" w:rsidRPr="00F254D4">
        <w:rPr>
          <w:rFonts w:ascii="Verdana" w:hAnsi="Verdana" w:cs="Arial"/>
          <w:b/>
          <w:sz w:val="24"/>
          <w:szCs w:val="24"/>
        </w:rPr>
        <w:t>de</w:t>
      </w:r>
      <w:proofErr w:type="gramEnd"/>
      <w:r w:rsidR="00062893" w:rsidRPr="00F254D4">
        <w:rPr>
          <w:rFonts w:ascii="Verdana" w:hAnsi="Verdana" w:cs="Arial"/>
          <w:b/>
          <w:sz w:val="24"/>
          <w:szCs w:val="24"/>
        </w:rPr>
        <w:t xml:space="preserve"> l’expertise et </w:t>
      </w:r>
      <w:r w:rsidR="00062893" w:rsidRPr="00F254D4">
        <w:rPr>
          <w:rFonts w:ascii="Verdana" w:hAnsi="Verdana" w:cs="Arial"/>
          <w:b/>
          <w:sz w:val="24"/>
          <w:szCs w:val="24"/>
        </w:rPr>
        <w:t xml:space="preserve">de </w:t>
      </w:r>
      <w:r w:rsidR="00062893" w:rsidRPr="00F254D4">
        <w:rPr>
          <w:rFonts w:ascii="Verdana" w:hAnsi="Verdana" w:cs="Arial"/>
          <w:b/>
          <w:sz w:val="24"/>
          <w:szCs w:val="24"/>
        </w:rPr>
        <w:t>la capacité de développe</w:t>
      </w:r>
      <w:r w:rsidR="00062893" w:rsidRPr="00F254D4">
        <w:rPr>
          <w:rFonts w:ascii="Verdana" w:hAnsi="Verdana" w:cs="Arial"/>
          <w:b/>
          <w:sz w:val="24"/>
          <w:szCs w:val="24"/>
        </w:rPr>
        <w:t xml:space="preserve">ment </w:t>
      </w:r>
      <w:bookmarkStart w:id="0" w:name="_GoBack"/>
      <w:bookmarkEnd w:id="0"/>
      <w:r w:rsidR="00062893" w:rsidRPr="00F254D4">
        <w:rPr>
          <w:rFonts w:ascii="Verdana" w:hAnsi="Verdana" w:cs="Arial"/>
          <w:b/>
          <w:sz w:val="24"/>
          <w:szCs w:val="24"/>
        </w:rPr>
        <w:t>des centrales</w:t>
      </w:r>
      <w:r w:rsidR="00062893" w:rsidRPr="00F254D4">
        <w:rPr>
          <w:rFonts w:ascii="Verdana" w:hAnsi="Verdana" w:cs="Arial"/>
          <w:b/>
          <w:sz w:val="24"/>
          <w:szCs w:val="24"/>
        </w:rPr>
        <w:t xml:space="preserve"> thermiques</w:t>
      </w:r>
      <w:r w:rsidR="00062893" w:rsidRPr="00F254D4">
        <w:rPr>
          <w:rFonts w:ascii="Verdana" w:hAnsi="Verdana" w:cs="Arial"/>
          <w:b/>
          <w:sz w:val="24"/>
          <w:szCs w:val="24"/>
        </w:rPr>
        <w:t xml:space="preserve"> </w:t>
      </w:r>
    </w:p>
    <w:p w:rsidR="00062893" w:rsidRPr="00F254D4" w:rsidRDefault="00062893" w:rsidP="00F254D4">
      <w:pPr>
        <w:spacing w:after="0" w:line="240" w:lineRule="atLeast"/>
        <w:jc w:val="both"/>
        <w:rPr>
          <w:rFonts w:ascii="Verdana" w:hAnsi="Verdana" w:cs="Arial"/>
          <w:sz w:val="24"/>
          <w:szCs w:val="24"/>
        </w:rPr>
      </w:pPr>
      <w:r w:rsidRPr="00F254D4">
        <w:rPr>
          <w:rFonts w:ascii="Verdana" w:hAnsi="Verdana" w:cs="Arial"/>
          <w:sz w:val="24"/>
          <w:szCs w:val="24"/>
        </w:rPr>
        <w:t xml:space="preserve">La </w:t>
      </w:r>
      <w:r w:rsidRPr="00F254D4">
        <w:rPr>
          <w:rFonts w:ascii="Verdana" w:hAnsi="Verdana" w:cs="Arial"/>
          <w:sz w:val="24"/>
          <w:szCs w:val="24"/>
        </w:rPr>
        <w:t>RD Congo</w:t>
      </w:r>
      <w:r w:rsidRPr="00F254D4">
        <w:rPr>
          <w:rFonts w:ascii="Verdana" w:hAnsi="Verdana" w:cs="Arial"/>
          <w:sz w:val="24"/>
          <w:szCs w:val="24"/>
        </w:rPr>
        <w:t xml:space="preserve"> dispose, à ce jour, de deux réacteurs de recherche autour desquels tournent une importante activité nucléaire et plus de 300 sources radioactives utilisées dans des industries minières et dans les applications médicales, a rappelé un expert de la Recherche scientifique et technologique</w:t>
      </w:r>
      <w:r w:rsidRPr="00F254D4">
        <w:rPr>
          <w:rFonts w:ascii="Verdana" w:hAnsi="Verdana" w:cs="Arial"/>
          <w:sz w:val="24"/>
          <w:szCs w:val="24"/>
        </w:rPr>
        <w:t>.</w:t>
      </w:r>
      <w:r w:rsidRPr="00F254D4">
        <w:rPr>
          <w:rFonts w:ascii="Verdana" w:hAnsi="Verdana" w:cs="Arial"/>
          <w:sz w:val="24"/>
          <w:szCs w:val="24"/>
        </w:rPr>
        <w:t xml:space="preserve"> «</w:t>
      </w:r>
      <w:r w:rsidRPr="00F254D4">
        <w:rPr>
          <w:rFonts w:ascii="Verdana" w:hAnsi="Verdana" w:cs="Arial"/>
          <w:i/>
          <w:sz w:val="24"/>
          <w:szCs w:val="24"/>
        </w:rPr>
        <w:t xml:space="preserve">Nous avons, ces deux dernières années, </w:t>
      </w:r>
      <w:proofErr w:type="spellStart"/>
      <w:r w:rsidRPr="00F254D4">
        <w:rPr>
          <w:rFonts w:ascii="Verdana" w:hAnsi="Verdana" w:cs="Arial"/>
          <w:i/>
          <w:sz w:val="24"/>
          <w:szCs w:val="24"/>
        </w:rPr>
        <w:t>a-t-il</w:t>
      </w:r>
      <w:proofErr w:type="spellEnd"/>
      <w:r w:rsidRPr="00F254D4">
        <w:rPr>
          <w:rFonts w:ascii="Verdana" w:hAnsi="Verdana" w:cs="Arial"/>
          <w:i/>
          <w:sz w:val="24"/>
          <w:szCs w:val="24"/>
        </w:rPr>
        <w:t xml:space="preserve"> ajouté, focalisé nos efforts sur le renforcement du régime de sécurité nucléaire à nos frontières et autour des installations nucléaires et radiologiques et aucun accident n’a été enregistré dans ce domaine</w:t>
      </w:r>
      <w:r w:rsidRPr="00F254D4">
        <w:rPr>
          <w:rFonts w:ascii="Verdana" w:hAnsi="Verdana" w:cs="Arial"/>
          <w:sz w:val="24"/>
          <w:szCs w:val="24"/>
        </w:rPr>
        <w:t>».</w:t>
      </w:r>
    </w:p>
    <w:p w:rsidR="00062893" w:rsidRPr="00F254D4" w:rsidRDefault="00062893" w:rsidP="00F254D4">
      <w:pPr>
        <w:spacing w:after="0" w:line="240" w:lineRule="atLeast"/>
        <w:jc w:val="both"/>
        <w:rPr>
          <w:rFonts w:ascii="Verdana" w:hAnsi="Verdana" w:cs="Arial"/>
          <w:sz w:val="24"/>
          <w:szCs w:val="24"/>
        </w:rPr>
      </w:pPr>
      <w:r w:rsidRPr="00F254D4">
        <w:rPr>
          <w:rFonts w:ascii="Verdana" w:hAnsi="Verdana" w:cs="Arial"/>
          <w:sz w:val="24"/>
          <w:szCs w:val="24"/>
        </w:rPr>
        <w:t xml:space="preserve">Et l’arsenal juridique nucléaire national comprend notamment la loi portant dispositions relatives à la protection contre les dangers des rayonnements ionisants et la protection physique des matières et des installations nucléaires, le décret portant création d’un Conseil national de sécurité nucléaire, </w:t>
      </w:r>
      <w:proofErr w:type="spellStart"/>
      <w:r w:rsidRPr="00F254D4">
        <w:rPr>
          <w:rFonts w:ascii="Verdana" w:hAnsi="Verdana" w:cs="Arial"/>
          <w:sz w:val="24"/>
          <w:szCs w:val="24"/>
        </w:rPr>
        <w:t>Cnsn</w:t>
      </w:r>
      <w:proofErr w:type="spellEnd"/>
      <w:r w:rsidRPr="00F254D4">
        <w:rPr>
          <w:rFonts w:ascii="Verdana" w:hAnsi="Verdana" w:cs="Arial"/>
          <w:sz w:val="24"/>
          <w:szCs w:val="24"/>
        </w:rPr>
        <w:t>. «</w:t>
      </w:r>
      <w:r w:rsidRPr="00F254D4">
        <w:rPr>
          <w:rFonts w:ascii="Verdana" w:hAnsi="Verdana" w:cs="Arial"/>
          <w:i/>
          <w:sz w:val="24"/>
          <w:szCs w:val="24"/>
        </w:rPr>
        <w:t>L’approche du gouvernement à la question de protection physique des matières e</w:t>
      </w:r>
      <w:r w:rsidRPr="00F254D4">
        <w:rPr>
          <w:rFonts w:ascii="Verdana" w:hAnsi="Verdana" w:cs="Arial"/>
          <w:i/>
          <w:sz w:val="24"/>
          <w:szCs w:val="24"/>
        </w:rPr>
        <w:t>t des installations nucléaires,</w:t>
      </w:r>
      <w:r w:rsidRPr="00F254D4">
        <w:rPr>
          <w:rFonts w:ascii="Verdana" w:hAnsi="Verdana" w:cs="Arial"/>
          <w:i/>
          <w:sz w:val="24"/>
          <w:szCs w:val="24"/>
        </w:rPr>
        <w:t xml:space="preserve"> a déclaré l’expert de la Recherche scientifique, a consisté d’abord à l’adhésion puis à la soumission au Parlement du projet de ratification de la convention internationale y relative…au renforcement des mesures de sécurité et de protection physique  autour des installations du </w:t>
      </w:r>
      <w:proofErr w:type="spellStart"/>
      <w:r w:rsidRPr="00F254D4">
        <w:rPr>
          <w:rFonts w:ascii="Verdana" w:hAnsi="Verdana" w:cs="Arial"/>
          <w:i/>
          <w:sz w:val="24"/>
          <w:szCs w:val="24"/>
        </w:rPr>
        <w:t>Cren</w:t>
      </w:r>
      <w:proofErr w:type="spellEnd"/>
      <w:r w:rsidRPr="00F254D4">
        <w:rPr>
          <w:rFonts w:ascii="Verdana" w:hAnsi="Verdana" w:cs="Arial"/>
          <w:i/>
          <w:sz w:val="24"/>
          <w:szCs w:val="24"/>
        </w:rPr>
        <w:t>-K et à la mise en place d’un organisme de règlementation nucléaire et d’un conseil national de lutte contre le terrorisme</w:t>
      </w:r>
      <w:r w:rsidRPr="00F254D4">
        <w:rPr>
          <w:rFonts w:ascii="Verdana" w:hAnsi="Verdana" w:cs="Arial"/>
          <w:sz w:val="24"/>
          <w:szCs w:val="24"/>
        </w:rPr>
        <w:t xml:space="preserve"> ». </w:t>
      </w:r>
    </w:p>
    <w:p w:rsidR="00062893" w:rsidRPr="00F254D4" w:rsidRDefault="00062893" w:rsidP="00F254D4">
      <w:pPr>
        <w:spacing w:after="0" w:line="240" w:lineRule="atLeast"/>
        <w:jc w:val="both"/>
        <w:rPr>
          <w:rFonts w:ascii="Verdana" w:hAnsi="Verdana" w:cs="Arial"/>
          <w:sz w:val="24"/>
          <w:szCs w:val="24"/>
        </w:rPr>
      </w:pPr>
      <w:r w:rsidRPr="00F254D4">
        <w:rPr>
          <w:rFonts w:ascii="Verdana" w:hAnsi="Verdana" w:cs="Arial"/>
          <w:sz w:val="24"/>
          <w:szCs w:val="24"/>
        </w:rPr>
        <w:t xml:space="preserve">Quelques jours plutôt, à la faveur d’une entrevue avec les responsables des centres et instituts de recherche, l’ancien ministre de la Recherche scientifique, Pierre-Castro </w:t>
      </w:r>
      <w:proofErr w:type="spellStart"/>
      <w:r w:rsidRPr="00F254D4">
        <w:rPr>
          <w:rFonts w:ascii="Verdana" w:hAnsi="Verdana" w:cs="Arial"/>
          <w:sz w:val="24"/>
          <w:szCs w:val="24"/>
        </w:rPr>
        <w:t>Bamboka</w:t>
      </w:r>
      <w:proofErr w:type="spellEnd"/>
      <w:r w:rsidRPr="00F254D4">
        <w:rPr>
          <w:rFonts w:ascii="Verdana" w:hAnsi="Verdana" w:cs="Arial"/>
          <w:sz w:val="24"/>
          <w:szCs w:val="24"/>
        </w:rPr>
        <w:t>,</w:t>
      </w:r>
      <w:r w:rsidRPr="00F254D4">
        <w:rPr>
          <w:rFonts w:ascii="Verdana" w:hAnsi="Verdana" w:cs="Arial"/>
          <w:sz w:val="24"/>
          <w:szCs w:val="24"/>
        </w:rPr>
        <w:t xml:space="preserve"> avait déploré l’opacité non seulement dans la gestion des  subventions allouées par l’Etat à ce secteur mais aussi la non- publication des résultats des r</w:t>
      </w:r>
      <w:r w:rsidRPr="00F254D4">
        <w:rPr>
          <w:rFonts w:ascii="Verdana" w:hAnsi="Verdana" w:cs="Arial"/>
          <w:sz w:val="24"/>
          <w:szCs w:val="24"/>
        </w:rPr>
        <w:t>echerches et des contrats en RD Congo</w:t>
      </w:r>
      <w:r w:rsidRPr="00F254D4">
        <w:rPr>
          <w:rFonts w:ascii="Verdana" w:hAnsi="Verdana" w:cs="Arial"/>
          <w:sz w:val="24"/>
          <w:szCs w:val="24"/>
        </w:rPr>
        <w:t xml:space="preserve">. </w:t>
      </w:r>
    </w:p>
    <w:p w:rsidR="00062893" w:rsidRPr="00F254D4" w:rsidRDefault="00062893" w:rsidP="00F254D4">
      <w:pPr>
        <w:spacing w:after="0" w:line="240" w:lineRule="atLeast"/>
        <w:jc w:val="both"/>
        <w:rPr>
          <w:rFonts w:ascii="Verdana" w:hAnsi="Verdana" w:cs="Arial"/>
          <w:sz w:val="24"/>
          <w:szCs w:val="24"/>
        </w:rPr>
      </w:pPr>
      <w:r w:rsidRPr="00F254D4">
        <w:rPr>
          <w:rFonts w:ascii="Verdana" w:hAnsi="Verdana" w:cs="Arial"/>
          <w:sz w:val="24"/>
          <w:szCs w:val="24"/>
        </w:rPr>
        <w:t>Cependant l’Aiea, Agence internationale de l’énergie atomique, est vivement préoccupée quant à la sécurité des installations nucléaires de Kinshasa, a confié le commissaire général à l’énergie atomique et offi</w:t>
      </w:r>
      <w:r w:rsidRPr="00F254D4">
        <w:rPr>
          <w:rFonts w:ascii="Verdana" w:hAnsi="Verdana" w:cs="Arial"/>
          <w:sz w:val="24"/>
          <w:szCs w:val="24"/>
        </w:rPr>
        <w:t>cier de liaison de l’Aiea en RD Congo</w:t>
      </w:r>
      <w:r w:rsidRPr="00F254D4">
        <w:rPr>
          <w:rFonts w:ascii="Verdana" w:hAnsi="Verdana" w:cs="Arial"/>
          <w:sz w:val="24"/>
          <w:szCs w:val="24"/>
        </w:rPr>
        <w:t xml:space="preserve">, le prof. Vincent </w:t>
      </w:r>
      <w:proofErr w:type="spellStart"/>
      <w:r w:rsidRPr="00F254D4">
        <w:rPr>
          <w:rFonts w:ascii="Verdana" w:hAnsi="Verdana" w:cs="Arial"/>
          <w:sz w:val="24"/>
          <w:szCs w:val="24"/>
        </w:rPr>
        <w:t>Lukanda</w:t>
      </w:r>
      <w:proofErr w:type="spellEnd"/>
      <w:r w:rsidRPr="00F254D4">
        <w:rPr>
          <w:rFonts w:ascii="Verdana" w:hAnsi="Verdana" w:cs="Arial"/>
          <w:sz w:val="24"/>
          <w:szCs w:val="24"/>
        </w:rPr>
        <w:t xml:space="preserve"> </w:t>
      </w:r>
      <w:proofErr w:type="spellStart"/>
      <w:r w:rsidRPr="00F254D4">
        <w:rPr>
          <w:rFonts w:ascii="Verdana" w:hAnsi="Verdana" w:cs="Arial"/>
          <w:sz w:val="24"/>
          <w:szCs w:val="24"/>
        </w:rPr>
        <w:t>Mwamba</w:t>
      </w:r>
      <w:proofErr w:type="spellEnd"/>
      <w:r w:rsidRPr="00F254D4">
        <w:rPr>
          <w:rFonts w:ascii="Verdana" w:hAnsi="Verdana" w:cs="Arial"/>
          <w:sz w:val="24"/>
          <w:szCs w:val="24"/>
        </w:rPr>
        <w:t>. Deux experts de l’Aiea s</w:t>
      </w:r>
      <w:r w:rsidRPr="00F254D4">
        <w:rPr>
          <w:rFonts w:ascii="Verdana" w:hAnsi="Verdana" w:cs="Arial"/>
          <w:sz w:val="24"/>
          <w:szCs w:val="24"/>
        </w:rPr>
        <w:t>ont désormais affectés en RD Congo</w:t>
      </w:r>
      <w:r w:rsidRPr="00F254D4">
        <w:rPr>
          <w:rFonts w:ascii="Verdana" w:hAnsi="Verdana" w:cs="Arial"/>
          <w:sz w:val="24"/>
          <w:szCs w:val="24"/>
        </w:rPr>
        <w:t xml:space="preserve">. </w:t>
      </w:r>
    </w:p>
    <w:p w:rsidR="00062893" w:rsidRPr="00F254D4" w:rsidRDefault="00062893" w:rsidP="00F254D4">
      <w:pPr>
        <w:spacing w:after="0" w:line="240" w:lineRule="atLeast"/>
        <w:jc w:val="both"/>
        <w:rPr>
          <w:rFonts w:ascii="Verdana" w:hAnsi="Verdana" w:cs="Arial"/>
          <w:sz w:val="24"/>
          <w:szCs w:val="24"/>
        </w:rPr>
      </w:pPr>
      <w:r w:rsidRPr="00F254D4">
        <w:rPr>
          <w:rFonts w:ascii="Verdana" w:hAnsi="Verdana" w:cs="Arial"/>
          <w:sz w:val="24"/>
          <w:szCs w:val="24"/>
        </w:rPr>
        <w:t xml:space="preserve">Le Finlandais </w:t>
      </w:r>
      <w:proofErr w:type="spellStart"/>
      <w:r w:rsidRPr="00F254D4">
        <w:rPr>
          <w:rFonts w:ascii="Verdana" w:hAnsi="Verdana" w:cs="Arial"/>
          <w:sz w:val="24"/>
          <w:szCs w:val="24"/>
        </w:rPr>
        <w:t>Mauri</w:t>
      </w:r>
      <w:proofErr w:type="spellEnd"/>
      <w:r w:rsidRPr="00F254D4">
        <w:rPr>
          <w:rFonts w:ascii="Verdana" w:hAnsi="Verdana" w:cs="Arial"/>
          <w:sz w:val="24"/>
          <w:szCs w:val="24"/>
        </w:rPr>
        <w:t xml:space="preserve"> </w:t>
      </w:r>
      <w:proofErr w:type="spellStart"/>
      <w:r w:rsidRPr="00F254D4">
        <w:rPr>
          <w:rFonts w:ascii="Verdana" w:hAnsi="Verdana" w:cs="Arial"/>
          <w:sz w:val="24"/>
          <w:szCs w:val="24"/>
        </w:rPr>
        <w:t>Riihonen</w:t>
      </w:r>
      <w:proofErr w:type="spellEnd"/>
      <w:r w:rsidRPr="00F254D4">
        <w:rPr>
          <w:rFonts w:ascii="Verdana" w:hAnsi="Verdana" w:cs="Arial"/>
          <w:sz w:val="24"/>
          <w:szCs w:val="24"/>
        </w:rPr>
        <w:t xml:space="preserve">, expert à la Division de sécurité nucléaire du département de sûreté et de sécurité de l’Aiea et le Français Nicolas Delaunay de l’Institut de radioprotection et de sûreté nucléaire apportent depuis quelques jours leurs expertises au Commissariat général à l’énergie atomique /Centre régional des études nucléaires de Kinshasa, </w:t>
      </w:r>
      <w:proofErr w:type="spellStart"/>
      <w:r w:rsidRPr="00F254D4">
        <w:rPr>
          <w:rFonts w:ascii="Verdana" w:hAnsi="Verdana" w:cs="Arial"/>
          <w:sz w:val="24"/>
          <w:szCs w:val="24"/>
        </w:rPr>
        <w:t>Cgea</w:t>
      </w:r>
      <w:proofErr w:type="spellEnd"/>
      <w:r w:rsidRPr="00F254D4">
        <w:rPr>
          <w:rFonts w:ascii="Verdana" w:hAnsi="Verdana" w:cs="Arial"/>
          <w:sz w:val="24"/>
          <w:szCs w:val="24"/>
        </w:rPr>
        <w:t>/</w:t>
      </w:r>
      <w:proofErr w:type="spellStart"/>
      <w:r w:rsidRPr="00F254D4">
        <w:rPr>
          <w:rFonts w:ascii="Verdana" w:hAnsi="Verdana" w:cs="Arial"/>
          <w:sz w:val="24"/>
          <w:szCs w:val="24"/>
        </w:rPr>
        <w:t>Cren</w:t>
      </w:r>
      <w:proofErr w:type="spellEnd"/>
      <w:r w:rsidRPr="00F254D4">
        <w:rPr>
          <w:rFonts w:ascii="Verdana" w:hAnsi="Verdana" w:cs="Arial"/>
          <w:sz w:val="24"/>
          <w:szCs w:val="24"/>
        </w:rPr>
        <w:t>-K</w:t>
      </w:r>
      <w:r w:rsidRPr="00F254D4">
        <w:rPr>
          <w:rFonts w:ascii="Verdana" w:hAnsi="Verdana" w:cs="Arial"/>
          <w:sz w:val="24"/>
          <w:szCs w:val="24"/>
        </w:rPr>
        <w:t>,</w:t>
      </w:r>
      <w:r w:rsidRPr="00F254D4">
        <w:rPr>
          <w:rFonts w:ascii="Verdana" w:hAnsi="Verdana" w:cs="Arial"/>
          <w:sz w:val="24"/>
          <w:szCs w:val="24"/>
        </w:rPr>
        <w:t xml:space="preserve"> dont les installations se situent non loin de l’Université de Kinshasa. Il a maintes fois été fait état de disp</w:t>
      </w:r>
      <w:r w:rsidRPr="00F254D4">
        <w:rPr>
          <w:rFonts w:ascii="Verdana" w:hAnsi="Verdana" w:cs="Arial"/>
          <w:sz w:val="24"/>
          <w:szCs w:val="24"/>
        </w:rPr>
        <w:t xml:space="preserve">arition des barres d’uranium </w:t>
      </w:r>
      <w:r w:rsidRPr="00F254D4">
        <w:rPr>
          <w:rFonts w:ascii="Verdana" w:hAnsi="Verdana" w:cs="Arial"/>
          <w:sz w:val="24"/>
          <w:szCs w:val="24"/>
        </w:rPr>
        <w:t>dans ce centre, notamment vers la fin du régime Mobutu et l’entrée des troupes de l’</w:t>
      </w:r>
      <w:proofErr w:type="spellStart"/>
      <w:r w:rsidRPr="00F254D4">
        <w:rPr>
          <w:rFonts w:ascii="Verdana" w:hAnsi="Verdana" w:cs="Arial"/>
          <w:sz w:val="24"/>
          <w:szCs w:val="24"/>
        </w:rPr>
        <w:t>Afdl</w:t>
      </w:r>
      <w:proofErr w:type="spellEnd"/>
      <w:r w:rsidRPr="00F254D4">
        <w:rPr>
          <w:rFonts w:ascii="Verdana" w:hAnsi="Verdana" w:cs="Arial"/>
          <w:sz w:val="24"/>
          <w:szCs w:val="24"/>
        </w:rPr>
        <w:t xml:space="preserve"> à Kinshasa en mai 1997. </w:t>
      </w:r>
    </w:p>
    <w:p w:rsidR="00062893" w:rsidRPr="00F254D4" w:rsidRDefault="00062893" w:rsidP="00F254D4">
      <w:pPr>
        <w:spacing w:after="0" w:line="240" w:lineRule="atLeast"/>
        <w:jc w:val="both"/>
        <w:rPr>
          <w:rFonts w:ascii="Verdana" w:hAnsi="Verdana" w:cs="Arial"/>
          <w:sz w:val="24"/>
          <w:szCs w:val="24"/>
        </w:rPr>
      </w:pPr>
      <w:r w:rsidRPr="00F254D4">
        <w:rPr>
          <w:rFonts w:ascii="Verdana" w:hAnsi="Verdana" w:cs="Arial"/>
          <w:sz w:val="24"/>
          <w:szCs w:val="24"/>
        </w:rPr>
        <w:t>De là</w:t>
      </w:r>
      <w:r w:rsidRPr="00F254D4">
        <w:rPr>
          <w:rFonts w:ascii="Verdana" w:hAnsi="Verdana" w:cs="Arial"/>
          <w:sz w:val="24"/>
          <w:szCs w:val="24"/>
        </w:rPr>
        <w:t xml:space="preserve"> sont parties de plus bel des inquiétudes de la communauté internationale. L’expert finlandais, </w:t>
      </w:r>
      <w:proofErr w:type="spellStart"/>
      <w:r w:rsidRPr="00F254D4">
        <w:rPr>
          <w:rFonts w:ascii="Verdana" w:hAnsi="Verdana" w:cs="Arial"/>
          <w:sz w:val="24"/>
          <w:szCs w:val="24"/>
        </w:rPr>
        <w:t>Mauri</w:t>
      </w:r>
      <w:proofErr w:type="spellEnd"/>
      <w:r w:rsidRPr="00F254D4">
        <w:rPr>
          <w:rFonts w:ascii="Verdana" w:hAnsi="Verdana" w:cs="Arial"/>
          <w:sz w:val="24"/>
          <w:szCs w:val="24"/>
        </w:rPr>
        <w:t xml:space="preserve"> </w:t>
      </w:r>
      <w:proofErr w:type="spellStart"/>
      <w:r w:rsidRPr="00F254D4">
        <w:rPr>
          <w:rFonts w:ascii="Verdana" w:hAnsi="Verdana" w:cs="Arial"/>
          <w:sz w:val="24"/>
          <w:szCs w:val="24"/>
        </w:rPr>
        <w:t>Riihonen</w:t>
      </w:r>
      <w:proofErr w:type="spellEnd"/>
      <w:r w:rsidRPr="00F254D4">
        <w:rPr>
          <w:rFonts w:ascii="Verdana" w:hAnsi="Verdana" w:cs="Arial"/>
          <w:sz w:val="24"/>
          <w:szCs w:val="24"/>
        </w:rPr>
        <w:t>,</w:t>
      </w:r>
      <w:r w:rsidRPr="00F254D4">
        <w:rPr>
          <w:rFonts w:ascii="Verdana" w:hAnsi="Verdana" w:cs="Arial"/>
          <w:sz w:val="24"/>
          <w:szCs w:val="24"/>
        </w:rPr>
        <w:t xml:space="preserve"> l’a fait savoir lors de l’atelier international sur le service consultatif international de protection physique des installations et matières nucléaires, </w:t>
      </w:r>
      <w:proofErr w:type="spellStart"/>
      <w:r w:rsidRPr="00F254D4">
        <w:rPr>
          <w:rFonts w:ascii="Verdana" w:hAnsi="Verdana" w:cs="Arial"/>
          <w:sz w:val="24"/>
          <w:szCs w:val="24"/>
        </w:rPr>
        <w:t>Ippas</w:t>
      </w:r>
      <w:proofErr w:type="spellEnd"/>
      <w:r w:rsidRPr="00F254D4">
        <w:rPr>
          <w:rFonts w:ascii="Verdana" w:hAnsi="Verdana" w:cs="Arial"/>
          <w:sz w:val="24"/>
          <w:szCs w:val="24"/>
        </w:rPr>
        <w:t xml:space="preserve">, organisé il y a peu,  </w:t>
      </w:r>
      <w:r w:rsidRPr="00F254D4">
        <w:rPr>
          <w:rFonts w:ascii="Verdana" w:hAnsi="Verdana" w:cs="Arial"/>
          <w:sz w:val="24"/>
          <w:szCs w:val="24"/>
        </w:rPr>
        <w:lastRenderedPageBreak/>
        <w:t xml:space="preserve">par le </w:t>
      </w:r>
      <w:proofErr w:type="spellStart"/>
      <w:r w:rsidRPr="00F254D4">
        <w:rPr>
          <w:rFonts w:ascii="Verdana" w:hAnsi="Verdana" w:cs="Arial"/>
          <w:sz w:val="24"/>
          <w:szCs w:val="24"/>
        </w:rPr>
        <w:t>Cgea</w:t>
      </w:r>
      <w:proofErr w:type="spellEnd"/>
      <w:r w:rsidRPr="00F254D4">
        <w:rPr>
          <w:rFonts w:ascii="Verdana" w:hAnsi="Verdana" w:cs="Arial"/>
          <w:sz w:val="24"/>
          <w:szCs w:val="24"/>
        </w:rPr>
        <w:t>/</w:t>
      </w:r>
      <w:proofErr w:type="spellStart"/>
      <w:r w:rsidRPr="00F254D4">
        <w:rPr>
          <w:rFonts w:ascii="Verdana" w:hAnsi="Verdana" w:cs="Arial"/>
          <w:sz w:val="24"/>
          <w:szCs w:val="24"/>
        </w:rPr>
        <w:t>Cren</w:t>
      </w:r>
      <w:proofErr w:type="spellEnd"/>
      <w:r w:rsidRPr="00F254D4">
        <w:rPr>
          <w:rFonts w:ascii="Verdana" w:hAnsi="Verdana" w:cs="Arial"/>
          <w:sz w:val="24"/>
          <w:szCs w:val="24"/>
        </w:rPr>
        <w:t>-K avec l’appui de l’Agence internationale de l’énergie atomique.</w:t>
      </w:r>
    </w:p>
    <w:p w:rsidR="00062893" w:rsidRPr="00F254D4" w:rsidRDefault="00062893" w:rsidP="00F254D4">
      <w:pPr>
        <w:spacing w:after="0" w:line="240" w:lineRule="atLeast"/>
        <w:jc w:val="both"/>
        <w:rPr>
          <w:rFonts w:ascii="Verdana" w:hAnsi="Verdana" w:cs="Arial"/>
          <w:b/>
          <w:sz w:val="24"/>
          <w:szCs w:val="24"/>
        </w:rPr>
      </w:pPr>
      <w:r w:rsidRPr="00F254D4">
        <w:rPr>
          <w:rFonts w:ascii="Verdana" w:hAnsi="Verdana" w:cs="Arial"/>
          <w:b/>
          <w:sz w:val="24"/>
          <w:szCs w:val="24"/>
        </w:rPr>
        <w:t>POLD LEVI M.</w:t>
      </w:r>
    </w:p>
    <w:p w:rsidR="00044B43" w:rsidRPr="00F254D4" w:rsidRDefault="00F254D4" w:rsidP="00F254D4">
      <w:pPr>
        <w:jc w:val="both"/>
        <w:rPr>
          <w:rFonts w:ascii="Verdana" w:hAnsi="Verdana"/>
          <w:b/>
          <w:sz w:val="24"/>
          <w:szCs w:val="24"/>
        </w:rPr>
      </w:pPr>
    </w:p>
    <w:sectPr w:rsidR="00044B43" w:rsidRPr="00F25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93"/>
    <w:rsid w:val="00062893"/>
    <w:rsid w:val="00653144"/>
    <w:rsid w:val="00A034AA"/>
    <w:rsid w:val="00F254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61E73-BAC4-44A6-AFAE-67E3C39C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8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497</Words>
  <Characters>2735</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2017-05-12T03:33:00Z</dcterms:created>
  <dcterms:modified xsi:type="dcterms:W3CDTF">2017-05-12T03:39:00Z</dcterms:modified>
</cp:coreProperties>
</file>