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0E" w:rsidRPr="00984CC3" w:rsidRDefault="00020B0E" w:rsidP="00984CC3">
      <w:pPr>
        <w:widowControl w:val="0"/>
        <w:autoSpaceDE w:val="0"/>
        <w:autoSpaceDN w:val="0"/>
        <w:adjustRightInd w:val="0"/>
        <w:jc w:val="center"/>
        <w:rPr>
          <w:rFonts w:ascii="Verdana" w:hAnsi="Verdana" w:cs="Arial"/>
          <w:b/>
          <w:color w:val="000000" w:themeColor="text1"/>
          <w:u w:val="single"/>
        </w:rPr>
      </w:pPr>
      <w:bookmarkStart w:id="0" w:name="_GoBack"/>
      <w:bookmarkEnd w:id="0"/>
      <w:r w:rsidRPr="00984CC3">
        <w:rPr>
          <w:rFonts w:ascii="Verdana" w:hAnsi="Verdana" w:cs="Arial"/>
          <w:b/>
          <w:color w:val="000000" w:themeColor="text1"/>
          <w:u w:val="single"/>
        </w:rPr>
        <w:t xml:space="preserve">POINT DE PRESSE DU </w:t>
      </w:r>
      <w:r w:rsidR="00836DEA" w:rsidRPr="00984CC3">
        <w:rPr>
          <w:rFonts w:ascii="Verdana" w:hAnsi="Verdana" w:cs="Arial"/>
          <w:b/>
          <w:color w:val="000000" w:themeColor="text1"/>
          <w:u w:val="single"/>
        </w:rPr>
        <w:t xml:space="preserve">GOUVERNEMENT DE LA RD CONGO </w:t>
      </w:r>
    </w:p>
    <w:p w:rsidR="00020B0E" w:rsidRPr="00984CC3" w:rsidRDefault="006C3A32" w:rsidP="00984CC3">
      <w:pPr>
        <w:widowControl w:val="0"/>
        <w:autoSpaceDE w:val="0"/>
        <w:autoSpaceDN w:val="0"/>
        <w:adjustRightInd w:val="0"/>
        <w:jc w:val="center"/>
        <w:rPr>
          <w:rFonts w:ascii="Verdana" w:hAnsi="Verdana" w:cs="Arial"/>
          <w:color w:val="000000" w:themeColor="text1"/>
        </w:rPr>
      </w:pPr>
      <w:r w:rsidRPr="00984CC3">
        <w:rPr>
          <w:rFonts w:ascii="Verdana" w:hAnsi="Verdana" w:cs="Arial"/>
          <w:color w:val="000000" w:themeColor="text1"/>
        </w:rPr>
        <w:t xml:space="preserve">KINSHASA - </w:t>
      </w:r>
      <w:r w:rsidR="00020B0E" w:rsidRPr="00984CC3">
        <w:rPr>
          <w:rFonts w:ascii="Verdana" w:hAnsi="Verdana" w:cs="Arial"/>
          <w:color w:val="000000" w:themeColor="text1"/>
        </w:rPr>
        <w:t>JEUDI 02 MARS 2017</w:t>
      </w:r>
    </w:p>
    <w:p w:rsidR="00020B0E" w:rsidRPr="00984CC3" w:rsidRDefault="00020B0E" w:rsidP="00984CC3">
      <w:pPr>
        <w:widowControl w:val="0"/>
        <w:autoSpaceDE w:val="0"/>
        <w:autoSpaceDN w:val="0"/>
        <w:adjustRightInd w:val="0"/>
        <w:rPr>
          <w:rFonts w:ascii="Verdana" w:hAnsi="Verdana" w:cs="Arial"/>
          <w:color w:val="000000" w:themeColor="text1"/>
        </w:rPr>
      </w:pPr>
    </w:p>
    <w:p w:rsidR="00836DEA" w:rsidRPr="00984CC3" w:rsidRDefault="00836DEA" w:rsidP="00984CC3">
      <w:pPr>
        <w:widowControl w:val="0"/>
        <w:autoSpaceDE w:val="0"/>
        <w:autoSpaceDN w:val="0"/>
        <w:adjustRightInd w:val="0"/>
        <w:jc w:val="both"/>
        <w:rPr>
          <w:rFonts w:ascii="Verdana" w:hAnsi="Verdana" w:cs="Arial"/>
          <w:b/>
          <w:i/>
          <w:color w:val="000000" w:themeColor="text1"/>
        </w:rPr>
      </w:pPr>
      <w:r w:rsidRPr="00984CC3">
        <w:rPr>
          <w:rFonts w:ascii="Verdana" w:hAnsi="Verdana" w:cs="Arial"/>
          <w:b/>
          <w:i/>
          <w:color w:val="000000" w:themeColor="text1"/>
        </w:rPr>
        <w:t>Mesdames et Messieurs de la Presse,</w:t>
      </w:r>
    </w:p>
    <w:p w:rsidR="00836DEA" w:rsidRPr="00984CC3" w:rsidRDefault="00836DEA" w:rsidP="00984CC3">
      <w:pPr>
        <w:widowControl w:val="0"/>
        <w:autoSpaceDE w:val="0"/>
        <w:autoSpaceDN w:val="0"/>
        <w:adjustRightInd w:val="0"/>
        <w:jc w:val="both"/>
        <w:rPr>
          <w:rFonts w:ascii="Verdana" w:hAnsi="Verdana" w:cs="Arial"/>
          <w:color w:val="000000" w:themeColor="text1"/>
        </w:rPr>
      </w:pPr>
    </w:p>
    <w:p w:rsidR="00020B0E" w:rsidRPr="00984CC3" w:rsidRDefault="00020B0E"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Ce 1er mars 2017, reprenant le rapport du Bureau Conjoi</w:t>
      </w:r>
      <w:r w:rsidR="004C24CD" w:rsidRPr="00984CC3">
        <w:rPr>
          <w:rFonts w:ascii="Verdana" w:hAnsi="Verdana" w:cs="Arial"/>
          <w:color w:val="000000" w:themeColor="text1"/>
        </w:rPr>
        <w:t xml:space="preserve">nt des </w:t>
      </w:r>
      <w:r w:rsidR="000444E3" w:rsidRPr="00984CC3">
        <w:rPr>
          <w:rFonts w:ascii="Verdana" w:hAnsi="Verdana" w:cs="Arial"/>
          <w:color w:val="000000" w:themeColor="text1"/>
        </w:rPr>
        <w:t xml:space="preserve">Nations-Unies aux </w:t>
      </w:r>
      <w:r w:rsidR="004C24CD" w:rsidRPr="00984CC3">
        <w:rPr>
          <w:rFonts w:ascii="Verdana" w:hAnsi="Verdana" w:cs="Arial"/>
          <w:color w:val="000000" w:themeColor="text1"/>
        </w:rPr>
        <w:t>Droits de l'Homme</w:t>
      </w:r>
      <w:r w:rsidR="000444E3" w:rsidRPr="00984CC3">
        <w:rPr>
          <w:rFonts w:ascii="Verdana" w:hAnsi="Verdana" w:cs="Arial"/>
          <w:color w:val="000000" w:themeColor="text1"/>
        </w:rPr>
        <w:t xml:space="preserve"> (BCNUDH)</w:t>
      </w:r>
      <w:r w:rsidR="004C24CD" w:rsidRPr="00984CC3">
        <w:rPr>
          <w:rFonts w:ascii="Verdana" w:hAnsi="Verdana" w:cs="Arial"/>
          <w:color w:val="000000" w:themeColor="text1"/>
        </w:rPr>
        <w:t xml:space="preserve"> en République Démocratique du Congo, le Haut Commissariat aux Droits de l'Homme</w:t>
      </w:r>
      <w:r w:rsidR="000444E3" w:rsidRPr="00984CC3">
        <w:rPr>
          <w:rFonts w:ascii="Verdana" w:hAnsi="Verdana" w:cs="Arial"/>
          <w:color w:val="000000" w:themeColor="text1"/>
        </w:rPr>
        <w:t xml:space="preserve"> des Nations-Unies et la MONUSCO ont</w:t>
      </w:r>
      <w:r w:rsidR="004C24CD" w:rsidRPr="00984CC3">
        <w:rPr>
          <w:rFonts w:ascii="Verdana" w:hAnsi="Verdana" w:cs="Arial"/>
          <w:color w:val="000000" w:themeColor="text1"/>
        </w:rPr>
        <w:t xml:space="preserve"> rendu public </w:t>
      </w:r>
      <w:r w:rsidRPr="00984CC3">
        <w:rPr>
          <w:rFonts w:ascii="Verdana" w:hAnsi="Verdana" w:cs="Arial"/>
          <w:color w:val="000000" w:themeColor="text1"/>
        </w:rPr>
        <w:t xml:space="preserve">un communiqué mettant en cause les forces de défense et de sécurité de </w:t>
      </w:r>
      <w:r w:rsidR="007830F4" w:rsidRPr="00984CC3">
        <w:rPr>
          <w:rFonts w:ascii="Verdana" w:hAnsi="Verdana" w:cs="Arial"/>
          <w:color w:val="000000" w:themeColor="text1"/>
        </w:rPr>
        <w:t>notre pays</w:t>
      </w:r>
      <w:r w:rsidR="005120DA" w:rsidRPr="00984CC3">
        <w:rPr>
          <w:rFonts w:ascii="Verdana" w:hAnsi="Verdana" w:cs="Arial"/>
          <w:color w:val="000000" w:themeColor="text1"/>
        </w:rPr>
        <w:t xml:space="preserve"> </w:t>
      </w:r>
      <w:r w:rsidR="000A6617" w:rsidRPr="00984CC3">
        <w:rPr>
          <w:rFonts w:ascii="Verdana" w:hAnsi="Verdana" w:cs="Arial"/>
          <w:color w:val="000000" w:themeColor="text1"/>
        </w:rPr>
        <w:t xml:space="preserve">pour </w:t>
      </w:r>
      <w:r w:rsidRPr="00984CC3">
        <w:rPr>
          <w:rFonts w:ascii="Verdana" w:hAnsi="Verdana" w:cs="Arial"/>
          <w:color w:val="000000" w:themeColor="text1"/>
        </w:rPr>
        <w:t>de</w:t>
      </w:r>
      <w:r w:rsidR="000A6617" w:rsidRPr="00984CC3">
        <w:rPr>
          <w:rFonts w:ascii="Verdana" w:hAnsi="Verdana" w:cs="Arial"/>
          <w:color w:val="000000" w:themeColor="text1"/>
        </w:rPr>
        <w:t>s graves violations des Droits de l'Homme au mois de</w:t>
      </w:r>
      <w:r w:rsidRPr="00984CC3">
        <w:rPr>
          <w:rFonts w:ascii="Verdana" w:hAnsi="Verdana" w:cs="Arial"/>
          <w:color w:val="000000" w:themeColor="text1"/>
        </w:rPr>
        <w:t xml:space="preserve"> décembre 2016 </w:t>
      </w:r>
      <w:r w:rsidR="000A6617" w:rsidRPr="00984CC3">
        <w:rPr>
          <w:rFonts w:ascii="Verdana" w:hAnsi="Verdana" w:cs="Arial"/>
          <w:color w:val="000000" w:themeColor="text1"/>
        </w:rPr>
        <w:t>ayant causé</w:t>
      </w:r>
      <w:r w:rsidR="007830F4" w:rsidRPr="00984CC3">
        <w:rPr>
          <w:rFonts w:ascii="Verdana" w:hAnsi="Verdana" w:cs="Arial"/>
          <w:color w:val="000000" w:themeColor="text1"/>
        </w:rPr>
        <w:t>, selon les auteurs,</w:t>
      </w:r>
      <w:r w:rsidR="000A6617" w:rsidRPr="00984CC3">
        <w:rPr>
          <w:rFonts w:ascii="Verdana" w:hAnsi="Verdana" w:cs="Arial"/>
          <w:color w:val="000000" w:themeColor="text1"/>
        </w:rPr>
        <w:t xml:space="preserve"> quarante (40) morts et 147 blessés dans plusieurs villes de notre pays. </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020B0E" w:rsidRPr="00984CC3" w:rsidRDefault="007830F4"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Le Gouvernement</w:t>
      </w:r>
      <w:r w:rsidR="000A6F67" w:rsidRPr="00984CC3">
        <w:rPr>
          <w:rFonts w:ascii="Verdana" w:hAnsi="Verdana" w:cs="Arial"/>
          <w:color w:val="000000" w:themeColor="text1"/>
        </w:rPr>
        <w:t>,</w:t>
      </w:r>
      <w:r w:rsidR="00976B44" w:rsidRPr="00984CC3">
        <w:rPr>
          <w:rFonts w:ascii="Verdana" w:hAnsi="Verdana" w:cs="Arial"/>
          <w:color w:val="000000" w:themeColor="text1"/>
        </w:rPr>
        <w:t xml:space="preserve"> par mon Ministère</w:t>
      </w:r>
      <w:r w:rsidR="000A6F67" w:rsidRPr="00984CC3">
        <w:rPr>
          <w:rFonts w:ascii="Verdana" w:hAnsi="Verdana" w:cs="Arial"/>
          <w:color w:val="000000" w:themeColor="text1"/>
        </w:rPr>
        <w:t>,</w:t>
      </w:r>
      <w:r w:rsidR="008F43CC" w:rsidRPr="00984CC3">
        <w:rPr>
          <w:rFonts w:ascii="Verdana" w:hAnsi="Verdana" w:cs="Arial"/>
          <w:color w:val="000000" w:themeColor="text1"/>
        </w:rPr>
        <w:t xml:space="preserve"> après les observations</w:t>
      </w:r>
      <w:r w:rsidR="00815AE4" w:rsidRPr="00984CC3">
        <w:rPr>
          <w:rFonts w:ascii="Verdana" w:hAnsi="Verdana" w:cs="Arial"/>
          <w:color w:val="000000" w:themeColor="text1"/>
        </w:rPr>
        <w:t xml:space="preserve"> pertinentes faites hier même par Mme le Ministre des Droits </w:t>
      </w:r>
      <w:r w:rsidR="005A4C7A" w:rsidRPr="00984CC3">
        <w:rPr>
          <w:rFonts w:ascii="Verdana" w:hAnsi="Verdana" w:cs="Arial"/>
          <w:color w:val="000000" w:themeColor="text1"/>
        </w:rPr>
        <w:t>Humains</w:t>
      </w:r>
      <w:r w:rsidR="00A44444" w:rsidRPr="00984CC3">
        <w:rPr>
          <w:rFonts w:ascii="Verdana" w:hAnsi="Verdana" w:cs="Arial"/>
          <w:color w:val="000000" w:themeColor="text1"/>
        </w:rPr>
        <w:t>,</w:t>
      </w:r>
      <w:r w:rsidR="00815AE4" w:rsidRPr="00984CC3">
        <w:rPr>
          <w:rFonts w:ascii="Verdana" w:hAnsi="Verdana" w:cs="Arial"/>
          <w:color w:val="000000" w:themeColor="text1"/>
        </w:rPr>
        <w:t xml:space="preserve"> </w:t>
      </w:r>
      <w:r w:rsidRPr="00984CC3">
        <w:rPr>
          <w:rFonts w:ascii="Verdana" w:hAnsi="Verdana" w:cs="Arial"/>
          <w:color w:val="000000" w:themeColor="text1"/>
        </w:rPr>
        <w:t>tient à éclairer l’opinion à ce sujet</w:t>
      </w:r>
      <w:r w:rsidR="00B8663C" w:rsidRPr="00984CC3">
        <w:rPr>
          <w:rFonts w:ascii="Verdana" w:hAnsi="Verdana" w:cs="Arial"/>
          <w:color w:val="000000" w:themeColor="text1"/>
        </w:rPr>
        <w:t>.</w:t>
      </w:r>
      <w:r w:rsidR="00737244" w:rsidRPr="00984CC3">
        <w:rPr>
          <w:rFonts w:ascii="Verdana" w:hAnsi="Verdana" w:cs="Arial"/>
          <w:color w:val="000000" w:themeColor="text1"/>
        </w:rPr>
        <w:t xml:space="preserve"> </w:t>
      </w:r>
      <w:r w:rsidR="00425414" w:rsidRPr="00984CC3">
        <w:rPr>
          <w:rFonts w:ascii="Verdana" w:hAnsi="Verdana" w:cs="Arial"/>
          <w:color w:val="000000" w:themeColor="text1"/>
        </w:rPr>
        <w:t>M</w:t>
      </w:r>
      <w:r w:rsidR="00737244" w:rsidRPr="00984CC3">
        <w:rPr>
          <w:rFonts w:ascii="Verdana" w:hAnsi="Verdana" w:cs="Arial"/>
          <w:color w:val="000000" w:themeColor="text1"/>
        </w:rPr>
        <w:t>ais auparavant</w:t>
      </w:r>
      <w:r w:rsidR="004C1339" w:rsidRPr="00984CC3">
        <w:rPr>
          <w:rFonts w:ascii="Verdana" w:hAnsi="Verdana" w:cs="Arial"/>
          <w:color w:val="000000" w:themeColor="text1"/>
        </w:rPr>
        <w:t xml:space="preserve"> </w:t>
      </w:r>
      <w:r w:rsidR="00737244" w:rsidRPr="00984CC3">
        <w:rPr>
          <w:rFonts w:ascii="Verdana" w:hAnsi="Verdana" w:cs="Arial"/>
          <w:color w:val="000000" w:themeColor="text1"/>
        </w:rPr>
        <w:t>il lui</w:t>
      </w:r>
      <w:r w:rsidR="000A6617" w:rsidRPr="00984CC3">
        <w:rPr>
          <w:rFonts w:ascii="Verdana" w:hAnsi="Verdana" w:cs="Arial"/>
          <w:color w:val="000000" w:themeColor="text1"/>
        </w:rPr>
        <w:t xml:space="preserve"> paraît utile, </w:t>
      </w:r>
      <w:r w:rsidR="00737244" w:rsidRPr="00984CC3">
        <w:rPr>
          <w:rFonts w:ascii="Verdana" w:hAnsi="Verdana" w:cs="Arial"/>
          <w:color w:val="000000" w:themeColor="text1"/>
        </w:rPr>
        <w:t>pour mieux faire appréhender son argumentaire</w:t>
      </w:r>
      <w:r w:rsidR="000A6617" w:rsidRPr="00984CC3">
        <w:rPr>
          <w:rFonts w:ascii="Verdana" w:hAnsi="Verdana" w:cs="Arial"/>
          <w:color w:val="000000" w:themeColor="text1"/>
        </w:rPr>
        <w:t>, de dire un mot sur le rôle dévolu aux Organisations Non Gouvernementales (</w:t>
      </w:r>
      <w:r w:rsidR="00020B0E" w:rsidRPr="00984CC3">
        <w:rPr>
          <w:rFonts w:ascii="Verdana" w:hAnsi="Verdana" w:cs="Arial"/>
          <w:color w:val="000000" w:themeColor="text1"/>
        </w:rPr>
        <w:t>ONG</w:t>
      </w:r>
      <w:r w:rsidR="006312D4" w:rsidRPr="00984CC3">
        <w:rPr>
          <w:rFonts w:ascii="Verdana" w:hAnsi="Verdana" w:cs="Arial"/>
          <w:color w:val="000000" w:themeColor="text1"/>
        </w:rPr>
        <w:t>) dont certaines ont, selon des inform</w:t>
      </w:r>
      <w:r w:rsidR="009F4A8D" w:rsidRPr="00984CC3">
        <w:rPr>
          <w:rFonts w:ascii="Verdana" w:hAnsi="Verdana" w:cs="Arial"/>
          <w:color w:val="000000" w:themeColor="text1"/>
        </w:rPr>
        <w:t>ations en sa possession, joué le</w:t>
      </w:r>
      <w:r w:rsidR="006312D4" w:rsidRPr="00984CC3">
        <w:rPr>
          <w:rFonts w:ascii="Verdana" w:hAnsi="Verdana" w:cs="Arial"/>
          <w:color w:val="000000" w:themeColor="text1"/>
        </w:rPr>
        <w:t xml:space="preserve"> rôle</w:t>
      </w:r>
      <w:r w:rsidR="009F4A8D" w:rsidRPr="00984CC3">
        <w:rPr>
          <w:rFonts w:ascii="Verdana" w:hAnsi="Verdana" w:cs="Arial"/>
          <w:color w:val="000000" w:themeColor="text1"/>
        </w:rPr>
        <w:t xml:space="preserve"> le plus</w:t>
      </w:r>
      <w:r w:rsidR="006312D4" w:rsidRPr="00984CC3">
        <w:rPr>
          <w:rFonts w:ascii="Verdana" w:hAnsi="Verdana" w:cs="Arial"/>
          <w:color w:val="000000" w:themeColor="text1"/>
        </w:rPr>
        <w:t xml:space="preserve"> déterminant dans la production </w:t>
      </w:r>
      <w:r w:rsidR="009F4A8D" w:rsidRPr="00984CC3">
        <w:rPr>
          <w:rFonts w:ascii="Verdana" w:hAnsi="Verdana" w:cs="Arial"/>
          <w:color w:val="000000" w:themeColor="text1"/>
        </w:rPr>
        <w:t>de ce rapport très alarmant.</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020B0E" w:rsidRPr="00984CC3" w:rsidRDefault="009F4A8D"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Mesdames, messieurs d</w:t>
      </w:r>
      <w:r w:rsidR="00020B0E" w:rsidRPr="00984CC3">
        <w:rPr>
          <w:rFonts w:ascii="Verdana" w:hAnsi="Verdana" w:cs="Arial"/>
          <w:color w:val="000000" w:themeColor="text1"/>
        </w:rPr>
        <w:t>ans un monde plus que jamais ouvert, caractérisé entre autres par la globali</w:t>
      </w:r>
      <w:r w:rsidRPr="00984CC3">
        <w:rPr>
          <w:rFonts w:ascii="Verdana" w:hAnsi="Verdana" w:cs="Arial"/>
          <w:color w:val="000000" w:themeColor="text1"/>
        </w:rPr>
        <w:t xml:space="preserve">sation des interactions, divers </w:t>
      </w:r>
      <w:r w:rsidR="00020B0E" w:rsidRPr="00984CC3">
        <w:rPr>
          <w:rFonts w:ascii="Verdana" w:hAnsi="Verdana" w:cs="Arial"/>
          <w:color w:val="000000" w:themeColor="text1"/>
        </w:rPr>
        <w:t>acteurs</w:t>
      </w:r>
      <w:r w:rsidRPr="00984CC3">
        <w:rPr>
          <w:rFonts w:ascii="Verdana" w:hAnsi="Verdana" w:cs="Arial"/>
          <w:color w:val="000000" w:themeColor="text1"/>
        </w:rPr>
        <w:t xml:space="preserve"> sont appelés à intervenir sur la vie quotidienne</w:t>
      </w:r>
      <w:r w:rsidR="00DC10AB" w:rsidRPr="00984CC3">
        <w:rPr>
          <w:rFonts w:ascii="Verdana" w:hAnsi="Verdana" w:cs="Arial"/>
          <w:color w:val="000000" w:themeColor="text1"/>
        </w:rPr>
        <w:t xml:space="preserve"> de</w:t>
      </w:r>
      <w:r w:rsidRPr="00984CC3">
        <w:rPr>
          <w:rFonts w:ascii="Verdana" w:hAnsi="Verdana" w:cs="Arial"/>
          <w:color w:val="000000" w:themeColor="text1"/>
        </w:rPr>
        <w:t xml:space="preserve"> tant des pays que de la communauté internationale. P</w:t>
      </w:r>
      <w:r w:rsidR="00DF1A7B" w:rsidRPr="00984CC3">
        <w:rPr>
          <w:rFonts w:ascii="Verdana" w:hAnsi="Verdana" w:cs="Arial"/>
          <w:color w:val="000000" w:themeColor="text1"/>
        </w:rPr>
        <w:t xml:space="preserve">armi </w:t>
      </w:r>
      <w:r w:rsidRPr="00984CC3">
        <w:rPr>
          <w:rFonts w:ascii="Verdana" w:hAnsi="Verdana" w:cs="Arial"/>
          <w:color w:val="000000" w:themeColor="text1"/>
        </w:rPr>
        <w:t>ceux-ci, on compte de plus en plus d’</w:t>
      </w:r>
      <w:r w:rsidR="00DF1A7B" w:rsidRPr="00984CC3">
        <w:rPr>
          <w:rFonts w:ascii="Verdana" w:hAnsi="Verdana" w:cs="Arial"/>
          <w:color w:val="000000" w:themeColor="text1"/>
        </w:rPr>
        <w:t>Organisations Non Gouvernementales</w:t>
      </w:r>
      <w:r w:rsidR="00F32556" w:rsidRPr="00984CC3">
        <w:rPr>
          <w:rFonts w:ascii="Verdana" w:hAnsi="Verdana" w:cs="Arial"/>
          <w:color w:val="000000" w:themeColor="text1"/>
        </w:rPr>
        <w:t xml:space="preserve"> (ONG)</w:t>
      </w:r>
      <w:r w:rsidR="00DF1A7B" w:rsidRPr="00984CC3">
        <w:rPr>
          <w:rFonts w:ascii="Verdana" w:hAnsi="Verdana" w:cs="Arial"/>
          <w:color w:val="000000" w:themeColor="text1"/>
        </w:rPr>
        <w:t>, aussi bien nationales qu’internationales</w:t>
      </w:r>
      <w:r w:rsidRPr="00984CC3">
        <w:rPr>
          <w:rFonts w:ascii="Verdana" w:hAnsi="Verdana" w:cs="Arial"/>
          <w:color w:val="000000" w:themeColor="text1"/>
        </w:rPr>
        <w:t xml:space="preserve"> qui se</w:t>
      </w:r>
      <w:r w:rsidR="00354D3B" w:rsidRPr="00984CC3">
        <w:rPr>
          <w:rFonts w:ascii="Verdana" w:hAnsi="Verdana" w:cs="Arial"/>
          <w:color w:val="000000" w:themeColor="text1"/>
        </w:rPr>
        <w:t xml:space="preserve"> </w:t>
      </w:r>
      <w:r w:rsidRPr="00984CC3">
        <w:rPr>
          <w:rFonts w:ascii="Verdana" w:hAnsi="Verdana" w:cs="Arial"/>
          <w:color w:val="000000" w:themeColor="text1"/>
        </w:rPr>
        <w:t>spécialisent</w:t>
      </w:r>
      <w:r w:rsidR="00DF1A7B" w:rsidRPr="00984CC3">
        <w:rPr>
          <w:rFonts w:ascii="Verdana" w:hAnsi="Verdana" w:cs="Arial"/>
          <w:color w:val="000000" w:themeColor="text1"/>
        </w:rPr>
        <w:t xml:space="preserve"> dans </w:t>
      </w:r>
      <w:r w:rsidRPr="00984CC3">
        <w:rPr>
          <w:rFonts w:ascii="Verdana" w:hAnsi="Verdana" w:cs="Arial"/>
          <w:color w:val="000000" w:themeColor="text1"/>
        </w:rPr>
        <w:t>plusieurs</w:t>
      </w:r>
      <w:r w:rsidR="00DF1A7B" w:rsidRPr="00984CC3">
        <w:rPr>
          <w:rFonts w:ascii="Verdana" w:hAnsi="Verdana" w:cs="Arial"/>
          <w:color w:val="000000" w:themeColor="text1"/>
        </w:rPr>
        <w:t xml:space="preserve"> secteurs</w:t>
      </w:r>
      <w:r w:rsidR="00EC4057" w:rsidRPr="00984CC3">
        <w:rPr>
          <w:rFonts w:ascii="Verdana" w:hAnsi="Verdana" w:cs="Arial"/>
          <w:color w:val="000000" w:themeColor="text1"/>
        </w:rPr>
        <w:t xml:space="preserve"> dont celui des D</w:t>
      </w:r>
      <w:r w:rsidR="00020B0E" w:rsidRPr="00984CC3">
        <w:rPr>
          <w:rFonts w:ascii="Verdana" w:hAnsi="Verdana" w:cs="Arial"/>
          <w:color w:val="000000" w:themeColor="text1"/>
        </w:rPr>
        <w:t>roit</w:t>
      </w:r>
      <w:r w:rsidR="00EC4057" w:rsidRPr="00984CC3">
        <w:rPr>
          <w:rFonts w:ascii="Verdana" w:hAnsi="Verdana" w:cs="Arial"/>
          <w:color w:val="000000" w:themeColor="text1"/>
        </w:rPr>
        <w:t>s de l'H</w:t>
      </w:r>
      <w:r w:rsidR="00020B0E" w:rsidRPr="00984CC3">
        <w:rPr>
          <w:rFonts w:ascii="Verdana" w:hAnsi="Verdana" w:cs="Arial"/>
          <w:color w:val="000000" w:themeColor="text1"/>
        </w:rPr>
        <w:t>omme</w:t>
      </w:r>
      <w:r w:rsidR="003D549C" w:rsidRPr="00984CC3">
        <w:rPr>
          <w:rFonts w:ascii="Verdana" w:hAnsi="Verdana" w:cs="Arial"/>
          <w:color w:val="000000" w:themeColor="text1"/>
        </w:rPr>
        <w:t xml:space="preserve"> qui fait l’objet de nos préoccupations aujourd’hui</w:t>
      </w:r>
      <w:r w:rsidR="00020B0E" w:rsidRPr="00984CC3">
        <w:rPr>
          <w:rFonts w:ascii="Verdana" w:hAnsi="Verdana" w:cs="Arial"/>
          <w:color w:val="000000" w:themeColor="text1"/>
        </w:rPr>
        <w:t xml:space="preserve">. Aucun gouvernement </w:t>
      </w:r>
      <w:r w:rsidR="003D5C5F" w:rsidRPr="00984CC3">
        <w:rPr>
          <w:rFonts w:ascii="Verdana" w:hAnsi="Verdana" w:cs="Arial"/>
          <w:color w:val="000000" w:themeColor="text1"/>
        </w:rPr>
        <w:t xml:space="preserve">ne peut </w:t>
      </w:r>
      <w:r w:rsidR="00020B0E" w:rsidRPr="00984CC3">
        <w:rPr>
          <w:rFonts w:ascii="Verdana" w:hAnsi="Verdana" w:cs="Arial"/>
          <w:color w:val="000000" w:themeColor="text1"/>
        </w:rPr>
        <w:t>ignorer leur rôle qui consiste</w:t>
      </w:r>
      <w:r w:rsidR="001F705F" w:rsidRPr="00984CC3">
        <w:rPr>
          <w:rFonts w:ascii="Verdana" w:hAnsi="Verdana" w:cs="Arial"/>
          <w:color w:val="000000" w:themeColor="text1"/>
        </w:rPr>
        <w:t xml:space="preserve"> essentiellement à apporter une </w:t>
      </w:r>
      <w:r w:rsidR="00020B0E" w:rsidRPr="00984CC3">
        <w:rPr>
          <w:rFonts w:ascii="Verdana" w:hAnsi="Verdana" w:cs="Arial"/>
          <w:color w:val="000000" w:themeColor="text1"/>
        </w:rPr>
        <w:t xml:space="preserve"> collaboration </w:t>
      </w:r>
      <w:r w:rsidR="001F705F" w:rsidRPr="00984CC3">
        <w:rPr>
          <w:rFonts w:ascii="Verdana" w:hAnsi="Verdana" w:cs="Arial"/>
          <w:color w:val="000000" w:themeColor="text1"/>
        </w:rPr>
        <w:t xml:space="preserve">précieuse </w:t>
      </w:r>
      <w:r w:rsidR="00020B0E" w:rsidRPr="00984CC3">
        <w:rPr>
          <w:rFonts w:ascii="Verdana" w:hAnsi="Verdana" w:cs="Arial"/>
          <w:color w:val="000000" w:themeColor="text1"/>
        </w:rPr>
        <w:t>aux décideurs polit</w:t>
      </w:r>
      <w:r w:rsidR="003D549C" w:rsidRPr="00984CC3">
        <w:rPr>
          <w:rFonts w:ascii="Verdana" w:hAnsi="Verdana" w:cs="Arial"/>
          <w:color w:val="000000" w:themeColor="text1"/>
        </w:rPr>
        <w:t>iques de leurs pays d'origine ou</w:t>
      </w:r>
      <w:r w:rsidR="00020B0E" w:rsidRPr="00984CC3">
        <w:rPr>
          <w:rFonts w:ascii="Verdana" w:hAnsi="Verdana" w:cs="Arial"/>
          <w:color w:val="000000" w:themeColor="text1"/>
        </w:rPr>
        <w:t xml:space="preserve"> des pays </w:t>
      </w:r>
      <w:r w:rsidR="003D549C" w:rsidRPr="00984CC3">
        <w:rPr>
          <w:rFonts w:ascii="Verdana" w:hAnsi="Verdana" w:cs="Arial"/>
          <w:color w:val="000000" w:themeColor="text1"/>
        </w:rPr>
        <w:t xml:space="preserve">dans lesquels elles sont accueillies car elles fournissent </w:t>
      </w:r>
      <w:r w:rsidR="00020B0E" w:rsidRPr="00984CC3">
        <w:rPr>
          <w:rFonts w:ascii="Verdana" w:hAnsi="Verdana" w:cs="Arial"/>
          <w:color w:val="000000" w:themeColor="text1"/>
        </w:rPr>
        <w:t xml:space="preserve">des </w:t>
      </w:r>
      <w:r w:rsidR="00256BB0" w:rsidRPr="00984CC3">
        <w:rPr>
          <w:rFonts w:ascii="Verdana" w:hAnsi="Verdana" w:cs="Arial"/>
          <w:color w:val="000000" w:themeColor="text1"/>
        </w:rPr>
        <w:t>informations util</w:t>
      </w:r>
      <w:r w:rsidR="00714C99" w:rsidRPr="00984CC3">
        <w:rPr>
          <w:rFonts w:ascii="Verdana" w:hAnsi="Verdana" w:cs="Arial"/>
          <w:color w:val="000000" w:themeColor="text1"/>
        </w:rPr>
        <w:t>es sur l</w:t>
      </w:r>
      <w:r w:rsidR="00020B0E" w:rsidRPr="00984CC3">
        <w:rPr>
          <w:rFonts w:ascii="Verdana" w:hAnsi="Verdana" w:cs="Arial"/>
          <w:color w:val="000000" w:themeColor="text1"/>
        </w:rPr>
        <w:t xml:space="preserve">es questions </w:t>
      </w:r>
      <w:r w:rsidR="00256BB0" w:rsidRPr="00984CC3">
        <w:rPr>
          <w:rFonts w:ascii="Verdana" w:hAnsi="Verdana" w:cs="Arial"/>
          <w:color w:val="000000" w:themeColor="text1"/>
        </w:rPr>
        <w:t xml:space="preserve">de leur sphère d’activités </w:t>
      </w:r>
      <w:r w:rsidR="00714C99" w:rsidRPr="00984CC3">
        <w:rPr>
          <w:rFonts w:ascii="Verdana" w:hAnsi="Verdana" w:cs="Arial"/>
          <w:color w:val="000000" w:themeColor="text1"/>
        </w:rPr>
        <w:t>et</w:t>
      </w:r>
      <w:r w:rsidR="00256BB0" w:rsidRPr="00984CC3">
        <w:rPr>
          <w:rFonts w:ascii="Verdana" w:hAnsi="Verdana" w:cs="Arial"/>
          <w:color w:val="000000" w:themeColor="text1"/>
        </w:rPr>
        <w:t xml:space="preserve"> peuvent attirer l’attention des gouvernants en tirant la sonnette d’alarme en cas de dérive</w:t>
      </w:r>
      <w:r w:rsidR="00725885" w:rsidRPr="00984CC3">
        <w:rPr>
          <w:rFonts w:ascii="Verdana" w:hAnsi="Verdana" w:cs="Arial"/>
          <w:color w:val="000000" w:themeColor="text1"/>
        </w:rPr>
        <w:t>s</w:t>
      </w:r>
      <w:r w:rsidR="00256BB0" w:rsidRPr="00984CC3">
        <w:rPr>
          <w:rFonts w:ascii="Verdana" w:hAnsi="Verdana" w:cs="Arial"/>
          <w:color w:val="000000" w:themeColor="text1"/>
        </w:rPr>
        <w:t xml:space="preserve"> constaté</w:t>
      </w:r>
      <w:r w:rsidR="00E017F8" w:rsidRPr="00984CC3">
        <w:rPr>
          <w:rFonts w:ascii="Verdana" w:hAnsi="Verdana" w:cs="Arial"/>
          <w:color w:val="000000" w:themeColor="text1"/>
        </w:rPr>
        <w:t>e</w:t>
      </w:r>
      <w:r w:rsidR="00725885" w:rsidRPr="00984CC3">
        <w:rPr>
          <w:rFonts w:ascii="Verdana" w:hAnsi="Verdana" w:cs="Arial"/>
          <w:color w:val="000000" w:themeColor="text1"/>
        </w:rPr>
        <w:t>s</w:t>
      </w:r>
      <w:r w:rsidR="00256BB0" w:rsidRPr="00984CC3">
        <w:rPr>
          <w:rFonts w:ascii="Verdana" w:hAnsi="Verdana" w:cs="Arial"/>
          <w:color w:val="000000" w:themeColor="text1"/>
        </w:rPr>
        <w:t xml:space="preserve"> afin de consolider le </w:t>
      </w:r>
      <w:r w:rsidR="00020B0E" w:rsidRPr="00984CC3">
        <w:rPr>
          <w:rFonts w:ascii="Verdana" w:hAnsi="Verdana" w:cs="Arial"/>
          <w:color w:val="000000" w:themeColor="text1"/>
        </w:rPr>
        <w:t xml:space="preserve">vivre-ensemble </w:t>
      </w:r>
      <w:r w:rsidR="00256BB0" w:rsidRPr="00984CC3">
        <w:rPr>
          <w:rFonts w:ascii="Verdana" w:hAnsi="Verdana" w:cs="Arial"/>
          <w:color w:val="000000" w:themeColor="text1"/>
        </w:rPr>
        <w:t xml:space="preserve">harmonieux </w:t>
      </w:r>
      <w:r w:rsidR="00020B0E" w:rsidRPr="00984CC3">
        <w:rPr>
          <w:rFonts w:ascii="Verdana" w:hAnsi="Verdana" w:cs="Arial"/>
          <w:color w:val="000000" w:themeColor="text1"/>
        </w:rPr>
        <w:t>des communautés</w:t>
      </w:r>
      <w:r w:rsidR="006069C7" w:rsidRPr="00984CC3">
        <w:rPr>
          <w:rFonts w:ascii="Verdana" w:hAnsi="Verdana" w:cs="Arial"/>
          <w:color w:val="000000" w:themeColor="text1"/>
        </w:rPr>
        <w:t xml:space="preserve"> et des peuples</w:t>
      </w:r>
      <w:r w:rsidR="00B92722" w:rsidRPr="00984CC3">
        <w:rPr>
          <w:rFonts w:ascii="Verdana" w:hAnsi="Verdana" w:cs="Arial"/>
          <w:color w:val="000000" w:themeColor="text1"/>
        </w:rPr>
        <w:t>.</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020B0E" w:rsidRPr="00984CC3" w:rsidRDefault="00020B0E"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Ces </w:t>
      </w:r>
      <w:r w:rsidR="00F32556" w:rsidRPr="00984CC3">
        <w:rPr>
          <w:rFonts w:ascii="Verdana" w:hAnsi="Verdana" w:cs="Arial"/>
          <w:color w:val="000000" w:themeColor="text1"/>
        </w:rPr>
        <w:t xml:space="preserve">ONG </w:t>
      </w:r>
      <w:r w:rsidRPr="00984CC3">
        <w:rPr>
          <w:rFonts w:ascii="Verdana" w:hAnsi="Verdana" w:cs="Arial"/>
          <w:color w:val="000000" w:themeColor="text1"/>
        </w:rPr>
        <w:t xml:space="preserve">sont </w:t>
      </w:r>
      <w:r w:rsidR="00F32556" w:rsidRPr="00984CC3">
        <w:rPr>
          <w:rFonts w:ascii="Verdana" w:hAnsi="Verdana" w:cs="Arial"/>
          <w:color w:val="000000" w:themeColor="text1"/>
        </w:rPr>
        <w:t xml:space="preserve">donc </w:t>
      </w:r>
      <w:r w:rsidRPr="00984CC3">
        <w:rPr>
          <w:rFonts w:ascii="Verdana" w:hAnsi="Verdana" w:cs="Arial"/>
          <w:color w:val="000000" w:themeColor="text1"/>
        </w:rPr>
        <w:t>des témoins vigilants de l'évolution du monde</w:t>
      </w:r>
      <w:r w:rsidR="00F32556" w:rsidRPr="00984CC3">
        <w:rPr>
          <w:rFonts w:ascii="Verdana" w:hAnsi="Verdana" w:cs="Arial"/>
          <w:color w:val="000000" w:themeColor="text1"/>
        </w:rPr>
        <w:t>. Elles</w:t>
      </w:r>
      <w:r w:rsidRPr="00984CC3">
        <w:rPr>
          <w:rFonts w:ascii="Verdana" w:hAnsi="Verdana" w:cs="Arial"/>
          <w:color w:val="000000" w:themeColor="text1"/>
        </w:rPr>
        <w:t xml:space="preserve"> constituent</w:t>
      </w:r>
      <w:r w:rsidR="00F32556" w:rsidRPr="00984CC3">
        <w:rPr>
          <w:rFonts w:ascii="Verdana" w:hAnsi="Verdana" w:cs="Arial"/>
          <w:color w:val="000000" w:themeColor="text1"/>
        </w:rPr>
        <w:t>,</w:t>
      </w:r>
      <w:r w:rsidRPr="00984CC3">
        <w:rPr>
          <w:rFonts w:ascii="Verdana" w:hAnsi="Verdana" w:cs="Arial"/>
          <w:color w:val="000000" w:themeColor="text1"/>
        </w:rPr>
        <w:t xml:space="preserve"> à ce titre</w:t>
      </w:r>
      <w:r w:rsidR="00F32556" w:rsidRPr="00984CC3">
        <w:rPr>
          <w:rFonts w:ascii="Verdana" w:hAnsi="Verdana" w:cs="Arial"/>
          <w:color w:val="000000" w:themeColor="text1"/>
        </w:rPr>
        <w:t>,</w:t>
      </w:r>
      <w:r w:rsidRPr="00984CC3">
        <w:rPr>
          <w:rFonts w:ascii="Verdana" w:hAnsi="Verdana" w:cs="Arial"/>
          <w:color w:val="000000" w:themeColor="text1"/>
        </w:rPr>
        <w:t xml:space="preserve"> des soutien</w:t>
      </w:r>
      <w:r w:rsidR="00F32556" w:rsidRPr="00984CC3">
        <w:rPr>
          <w:rFonts w:ascii="Verdana" w:hAnsi="Verdana" w:cs="Arial"/>
          <w:color w:val="000000" w:themeColor="text1"/>
        </w:rPr>
        <w:t>s opérationnels à l'action des g</w:t>
      </w:r>
      <w:r w:rsidRPr="00984CC3">
        <w:rPr>
          <w:rFonts w:ascii="Verdana" w:hAnsi="Verdana" w:cs="Arial"/>
          <w:color w:val="000000" w:themeColor="text1"/>
        </w:rPr>
        <w:t>ouvernants</w:t>
      </w:r>
      <w:r w:rsidR="00F32556" w:rsidRPr="00984CC3">
        <w:rPr>
          <w:rFonts w:ascii="Verdana" w:hAnsi="Verdana" w:cs="Arial"/>
          <w:color w:val="000000" w:themeColor="text1"/>
        </w:rPr>
        <w:t xml:space="preserve"> là où se déploient leurs activités</w:t>
      </w:r>
      <w:r w:rsidRPr="00984CC3">
        <w:rPr>
          <w:rFonts w:ascii="Verdana" w:hAnsi="Verdana" w:cs="Arial"/>
          <w:color w:val="000000" w:themeColor="text1"/>
        </w:rPr>
        <w:t xml:space="preserve">. </w:t>
      </w:r>
      <w:r w:rsidR="00F32556" w:rsidRPr="00984CC3">
        <w:rPr>
          <w:rFonts w:ascii="Verdana" w:hAnsi="Verdana" w:cs="Arial"/>
          <w:color w:val="000000" w:themeColor="text1"/>
        </w:rPr>
        <w:t xml:space="preserve">Toutefois, </w:t>
      </w:r>
      <w:r w:rsidR="00256BB0" w:rsidRPr="00984CC3">
        <w:rPr>
          <w:rFonts w:ascii="Verdana" w:hAnsi="Verdana" w:cs="Arial"/>
          <w:color w:val="000000" w:themeColor="text1"/>
        </w:rPr>
        <w:t>elles ne peuvent pas, dans un E</w:t>
      </w:r>
      <w:r w:rsidR="00F32556" w:rsidRPr="00984CC3">
        <w:rPr>
          <w:rFonts w:ascii="Verdana" w:hAnsi="Verdana" w:cs="Arial"/>
          <w:color w:val="000000" w:themeColor="text1"/>
        </w:rPr>
        <w:t>tat de droit, entreprendre des</w:t>
      </w:r>
      <w:r w:rsidR="00F930F8" w:rsidRPr="00984CC3">
        <w:rPr>
          <w:rFonts w:ascii="Verdana" w:hAnsi="Verdana" w:cs="Arial"/>
          <w:color w:val="000000" w:themeColor="text1"/>
        </w:rPr>
        <w:t xml:space="preserve"> </w:t>
      </w:r>
      <w:r w:rsidR="00256BB0" w:rsidRPr="00984CC3">
        <w:rPr>
          <w:rFonts w:ascii="Verdana" w:hAnsi="Verdana" w:cs="Arial"/>
          <w:color w:val="000000" w:themeColor="text1"/>
        </w:rPr>
        <w:t xml:space="preserve">actions de gouvernance </w:t>
      </w:r>
      <w:r w:rsidRPr="00984CC3">
        <w:rPr>
          <w:rFonts w:ascii="Verdana" w:hAnsi="Verdana" w:cs="Arial"/>
          <w:color w:val="000000" w:themeColor="text1"/>
        </w:rPr>
        <w:t xml:space="preserve">parallèle, encore moins </w:t>
      </w:r>
      <w:r w:rsidR="00256BB0" w:rsidRPr="00984CC3">
        <w:rPr>
          <w:rFonts w:ascii="Verdana" w:hAnsi="Verdana" w:cs="Arial"/>
          <w:color w:val="000000" w:themeColor="text1"/>
        </w:rPr>
        <w:t xml:space="preserve">des </w:t>
      </w:r>
      <w:r w:rsidRPr="00984CC3">
        <w:rPr>
          <w:rFonts w:ascii="Verdana" w:hAnsi="Verdana" w:cs="Arial"/>
          <w:color w:val="000000" w:themeColor="text1"/>
        </w:rPr>
        <w:t>activité</w:t>
      </w:r>
      <w:r w:rsidR="00256BB0" w:rsidRPr="00984CC3">
        <w:rPr>
          <w:rFonts w:ascii="Verdana" w:hAnsi="Verdana" w:cs="Arial"/>
          <w:color w:val="000000" w:themeColor="text1"/>
        </w:rPr>
        <w:t>s</w:t>
      </w:r>
      <w:r w:rsidRPr="00984CC3">
        <w:rPr>
          <w:rFonts w:ascii="Verdana" w:hAnsi="Verdana" w:cs="Arial"/>
          <w:color w:val="000000" w:themeColor="text1"/>
        </w:rPr>
        <w:t xml:space="preserve"> concurrente</w:t>
      </w:r>
      <w:r w:rsidR="00256BB0" w:rsidRPr="00984CC3">
        <w:rPr>
          <w:rFonts w:ascii="Verdana" w:hAnsi="Verdana" w:cs="Arial"/>
          <w:color w:val="000000" w:themeColor="text1"/>
        </w:rPr>
        <w:t>s</w:t>
      </w:r>
      <w:r w:rsidRPr="00984CC3">
        <w:rPr>
          <w:rFonts w:ascii="Verdana" w:hAnsi="Verdana" w:cs="Arial"/>
          <w:color w:val="000000" w:themeColor="text1"/>
        </w:rPr>
        <w:t xml:space="preserve"> ou rivale</w:t>
      </w:r>
      <w:r w:rsidR="00256BB0" w:rsidRPr="00984CC3">
        <w:rPr>
          <w:rFonts w:ascii="Verdana" w:hAnsi="Verdana" w:cs="Arial"/>
          <w:color w:val="000000" w:themeColor="text1"/>
        </w:rPr>
        <w:t>s</w:t>
      </w:r>
      <w:r w:rsidRPr="00984CC3">
        <w:rPr>
          <w:rFonts w:ascii="Verdana" w:hAnsi="Verdana" w:cs="Arial"/>
          <w:color w:val="000000" w:themeColor="text1"/>
        </w:rPr>
        <w:t xml:space="preserve"> voire hostile</w:t>
      </w:r>
      <w:r w:rsidR="00C70291" w:rsidRPr="00984CC3">
        <w:rPr>
          <w:rFonts w:ascii="Verdana" w:hAnsi="Verdana" w:cs="Arial"/>
          <w:color w:val="000000" w:themeColor="text1"/>
        </w:rPr>
        <w:t>s à celle</w:t>
      </w:r>
      <w:r w:rsidR="00842D02" w:rsidRPr="00984CC3">
        <w:rPr>
          <w:rFonts w:ascii="Verdana" w:hAnsi="Verdana" w:cs="Arial"/>
          <w:color w:val="000000" w:themeColor="text1"/>
        </w:rPr>
        <w:t>s</w:t>
      </w:r>
      <w:r w:rsidR="00C70291" w:rsidRPr="00984CC3">
        <w:rPr>
          <w:rFonts w:ascii="Verdana" w:hAnsi="Verdana" w:cs="Arial"/>
          <w:color w:val="000000" w:themeColor="text1"/>
        </w:rPr>
        <w:t xml:space="preserve"> des </w:t>
      </w:r>
      <w:r w:rsidR="00256BB0" w:rsidRPr="00984CC3">
        <w:rPr>
          <w:rFonts w:ascii="Verdana" w:hAnsi="Verdana" w:cs="Arial"/>
          <w:color w:val="000000" w:themeColor="text1"/>
        </w:rPr>
        <w:t xml:space="preserve">institutions légitimes d’un Etat qui sont les seules responsables </w:t>
      </w:r>
      <w:r w:rsidR="00FE2A94" w:rsidRPr="00984CC3">
        <w:rPr>
          <w:rFonts w:ascii="Verdana" w:hAnsi="Verdana" w:cs="Arial"/>
          <w:color w:val="000000" w:themeColor="text1"/>
        </w:rPr>
        <w:t xml:space="preserve">et comptables </w:t>
      </w:r>
      <w:r w:rsidR="00256BB0" w:rsidRPr="00984CC3">
        <w:rPr>
          <w:rFonts w:ascii="Verdana" w:hAnsi="Verdana" w:cs="Arial"/>
          <w:color w:val="000000" w:themeColor="text1"/>
        </w:rPr>
        <w:t xml:space="preserve">de la gestion publique. Si elle est donc la bienvenue et appréciée à </w:t>
      </w:r>
      <w:proofErr w:type="gramStart"/>
      <w:r w:rsidR="00256BB0" w:rsidRPr="00984CC3">
        <w:rPr>
          <w:rFonts w:ascii="Verdana" w:hAnsi="Verdana" w:cs="Arial"/>
          <w:color w:val="000000" w:themeColor="text1"/>
        </w:rPr>
        <w:t>sa</w:t>
      </w:r>
      <w:proofErr w:type="gramEnd"/>
      <w:r w:rsidR="00256BB0" w:rsidRPr="00984CC3">
        <w:rPr>
          <w:rFonts w:ascii="Verdana" w:hAnsi="Verdana" w:cs="Arial"/>
          <w:color w:val="000000" w:themeColor="text1"/>
        </w:rPr>
        <w:t xml:space="preserve"> juste valeur, l</w:t>
      </w:r>
      <w:r w:rsidRPr="00984CC3">
        <w:rPr>
          <w:rFonts w:ascii="Verdana" w:hAnsi="Verdana" w:cs="Arial"/>
          <w:color w:val="000000" w:themeColor="text1"/>
        </w:rPr>
        <w:t>'action des O</w:t>
      </w:r>
      <w:r w:rsidR="005A5654" w:rsidRPr="00984CC3">
        <w:rPr>
          <w:rFonts w:ascii="Verdana" w:hAnsi="Verdana" w:cs="Arial"/>
          <w:color w:val="000000" w:themeColor="text1"/>
        </w:rPr>
        <w:t xml:space="preserve">NG </w:t>
      </w:r>
      <w:r w:rsidRPr="00984CC3">
        <w:rPr>
          <w:rFonts w:ascii="Verdana" w:hAnsi="Verdana" w:cs="Arial"/>
          <w:color w:val="000000" w:themeColor="text1"/>
        </w:rPr>
        <w:t xml:space="preserve">ne peut </w:t>
      </w:r>
      <w:r w:rsidR="00256BB0" w:rsidRPr="00984CC3">
        <w:rPr>
          <w:rFonts w:ascii="Verdana" w:hAnsi="Verdana" w:cs="Arial"/>
          <w:color w:val="000000" w:themeColor="text1"/>
        </w:rPr>
        <w:t>dè</w:t>
      </w:r>
      <w:r w:rsidR="005A5654" w:rsidRPr="00984CC3">
        <w:rPr>
          <w:rFonts w:ascii="Verdana" w:hAnsi="Verdana" w:cs="Arial"/>
          <w:color w:val="000000" w:themeColor="text1"/>
        </w:rPr>
        <w:t xml:space="preserve">s lors s’envisager dans notre entendement </w:t>
      </w:r>
      <w:r w:rsidRPr="00984CC3">
        <w:rPr>
          <w:rFonts w:ascii="Verdana" w:hAnsi="Verdana" w:cs="Arial"/>
          <w:color w:val="000000" w:themeColor="text1"/>
        </w:rPr>
        <w:t>q</w:t>
      </w:r>
      <w:r w:rsidR="00256BB0" w:rsidRPr="00984CC3">
        <w:rPr>
          <w:rFonts w:ascii="Verdana" w:hAnsi="Verdana" w:cs="Arial"/>
          <w:color w:val="000000" w:themeColor="text1"/>
        </w:rPr>
        <w:t>u'en termes de complémentarité p</w:t>
      </w:r>
      <w:r w:rsidRPr="00984CC3">
        <w:rPr>
          <w:rFonts w:ascii="Verdana" w:hAnsi="Verdana" w:cs="Arial"/>
          <w:color w:val="000000" w:themeColor="text1"/>
        </w:rPr>
        <w:t xml:space="preserve">ar </w:t>
      </w:r>
      <w:r w:rsidR="00256BB0" w:rsidRPr="00984CC3">
        <w:rPr>
          <w:rFonts w:ascii="Verdana" w:hAnsi="Verdana" w:cs="Arial"/>
          <w:color w:val="000000" w:themeColor="text1"/>
        </w:rPr>
        <w:t>rapport aux structures institutionnelles</w:t>
      </w:r>
      <w:r w:rsidR="005A5654" w:rsidRPr="00984CC3">
        <w:rPr>
          <w:rFonts w:ascii="Verdana" w:hAnsi="Verdana" w:cs="Arial"/>
          <w:color w:val="000000" w:themeColor="text1"/>
        </w:rPr>
        <w:t xml:space="preserve"> établies dans un pays donné</w:t>
      </w:r>
      <w:r w:rsidR="00256BB0" w:rsidRPr="00984CC3">
        <w:rPr>
          <w:rFonts w:ascii="Verdana" w:hAnsi="Verdana" w:cs="Arial"/>
          <w:color w:val="000000" w:themeColor="text1"/>
        </w:rPr>
        <w:t>. En effet, dans la division sociale du travail</w:t>
      </w:r>
      <w:r w:rsidRPr="00984CC3">
        <w:rPr>
          <w:rFonts w:ascii="Verdana" w:hAnsi="Verdana" w:cs="Arial"/>
          <w:color w:val="000000" w:themeColor="text1"/>
        </w:rPr>
        <w:t xml:space="preserve">, </w:t>
      </w:r>
      <w:r w:rsidR="005A5654" w:rsidRPr="00984CC3">
        <w:rPr>
          <w:rFonts w:ascii="Verdana" w:hAnsi="Verdana" w:cs="Arial"/>
          <w:color w:val="000000" w:themeColor="text1"/>
        </w:rPr>
        <w:t>la légitimité démocratique est</w:t>
      </w:r>
      <w:r w:rsidRPr="00984CC3">
        <w:rPr>
          <w:rFonts w:ascii="Verdana" w:hAnsi="Verdana" w:cs="Arial"/>
          <w:color w:val="000000" w:themeColor="text1"/>
        </w:rPr>
        <w:t xml:space="preserve"> ré</w:t>
      </w:r>
      <w:r w:rsidR="005A5654" w:rsidRPr="00984CC3">
        <w:rPr>
          <w:rFonts w:ascii="Verdana" w:hAnsi="Verdana" w:cs="Arial"/>
          <w:color w:val="000000" w:themeColor="text1"/>
        </w:rPr>
        <w:t>servée aux</w:t>
      </w:r>
      <w:r w:rsidR="00256BB0" w:rsidRPr="00984CC3">
        <w:rPr>
          <w:rFonts w:ascii="Verdana" w:hAnsi="Verdana" w:cs="Arial"/>
          <w:color w:val="000000" w:themeColor="text1"/>
        </w:rPr>
        <w:t xml:space="preserve"> gouvernants</w:t>
      </w:r>
      <w:r w:rsidRPr="00984CC3">
        <w:rPr>
          <w:rFonts w:ascii="Verdana" w:hAnsi="Verdana" w:cs="Arial"/>
          <w:color w:val="000000" w:themeColor="text1"/>
        </w:rPr>
        <w:t>.</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300AD8" w:rsidRPr="00984CC3" w:rsidRDefault="00D608D0"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Ceci dit, le</w:t>
      </w:r>
      <w:r w:rsidR="00C947B6" w:rsidRPr="00984CC3">
        <w:rPr>
          <w:rFonts w:ascii="Verdana" w:hAnsi="Verdana" w:cs="Arial"/>
          <w:color w:val="000000" w:themeColor="text1"/>
        </w:rPr>
        <w:t xml:space="preserve"> Gouvernement</w:t>
      </w:r>
      <w:r w:rsidRPr="00984CC3">
        <w:rPr>
          <w:rFonts w:ascii="Verdana" w:hAnsi="Verdana" w:cs="Arial"/>
          <w:color w:val="000000" w:themeColor="text1"/>
        </w:rPr>
        <w:t xml:space="preserve"> de la RD Congo comprend que le BCNUDH</w:t>
      </w:r>
      <w:r w:rsidR="006C6DE0" w:rsidRPr="00984CC3">
        <w:rPr>
          <w:rFonts w:ascii="Verdana" w:hAnsi="Verdana" w:cs="Arial"/>
          <w:color w:val="000000" w:themeColor="text1"/>
        </w:rPr>
        <w:t xml:space="preserve">, </w:t>
      </w:r>
      <w:r w:rsidRPr="00984CC3">
        <w:rPr>
          <w:rFonts w:ascii="Verdana" w:hAnsi="Verdana" w:cs="Arial"/>
          <w:color w:val="000000" w:themeColor="text1"/>
        </w:rPr>
        <w:t>une agence</w:t>
      </w:r>
      <w:r w:rsidR="006C6DE0" w:rsidRPr="00984CC3">
        <w:rPr>
          <w:rFonts w:ascii="Verdana" w:hAnsi="Verdana" w:cs="Arial"/>
          <w:color w:val="000000" w:themeColor="text1"/>
        </w:rPr>
        <w:t xml:space="preserve"> intergouvernemental</w:t>
      </w:r>
      <w:r w:rsidRPr="00984CC3">
        <w:rPr>
          <w:rFonts w:ascii="Verdana" w:hAnsi="Verdana" w:cs="Arial"/>
          <w:color w:val="000000" w:themeColor="text1"/>
        </w:rPr>
        <w:t>e</w:t>
      </w:r>
      <w:r w:rsidR="006C6DE0" w:rsidRPr="00984CC3">
        <w:rPr>
          <w:rFonts w:ascii="Verdana" w:hAnsi="Verdana" w:cs="Arial"/>
          <w:color w:val="000000" w:themeColor="text1"/>
        </w:rPr>
        <w:t>,</w:t>
      </w:r>
      <w:r w:rsidR="00B92722" w:rsidRPr="00984CC3">
        <w:rPr>
          <w:rFonts w:ascii="Verdana" w:hAnsi="Verdana" w:cs="Arial"/>
          <w:color w:val="000000" w:themeColor="text1"/>
        </w:rPr>
        <w:t xml:space="preserve"> </w:t>
      </w:r>
      <w:r w:rsidR="00C947B6" w:rsidRPr="00984CC3">
        <w:rPr>
          <w:rFonts w:ascii="Verdana" w:hAnsi="Verdana" w:cs="Arial"/>
          <w:color w:val="000000" w:themeColor="text1"/>
        </w:rPr>
        <w:t xml:space="preserve">coopère activement avec des ONG des Droits de l’Homme pour </w:t>
      </w:r>
      <w:r w:rsidR="00020B0E" w:rsidRPr="00984CC3">
        <w:rPr>
          <w:rFonts w:ascii="Verdana" w:hAnsi="Verdana" w:cs="Arial"/>
          <w:color w:val="000000" w:themeColor="text1"/>
        </w:rPr>
        <w:t>dresse</w:t>
      </w:r>
      <w:r w:rsidR="00C947B6" w:rsidRPr="00984CC3">
        <w:rPr>
          <w:rFonts w:ascii="Verdana" w:hAnsi="Verdana" w:cs="Arial"/>
          <w:color w:val="000000" w:themeColor="text1"/>
        </w:rPr>
        <w:t>r</w:t>
      </w:r>
      <w:r w:rsidR="00020B0E" w:rsidRPr="00984CC3">
        <w:rPr>
          <w:rFonts w:ascii="Verdana" w:hAnsi="Verdana" w:cs="Arial"/>
          <w:color w:val="000000" w:themeColor="text1"/>
        </w:rPr>
        <w:t xml:space="preserve"> ses rapports </w:t>
      </w:r>
      <w:r w:rsidR="00583627" w:rsidRPr="00984CC3">
        <w:rPr>
          <w:rFonts w:ascii="Verdana" w:hAnsi="Verdana" w:cs="Arial"/>
          <w:color w:val="000000" w:themeColor="text1"/>
        </w:rPr>
        <w:t>périodiques</w:t>
      </w:r>
      <w:r w:rsidR="00020B0E" w:rsidRPr="00984CC3">
        <w:rPr>
          <w:rFonts w:ascii="Verdana" w:hAnsi="Verdana" w:cs="Arial"/>
          <w:color w:val="000000" w:themeColor="text1"/>
        </w:rPr>
        <w:t xml:space="preserve">, dont celui </w:t>
      </w:r>
      <w:r w:rsidR="00583627" w:rsidRPr="00984CC3">
        <w:rPr>
          <w:rFonts w:ascii="Verdana" w:hAnsi="Verdana" w:cs="Arial"/>
          <w:color w:val="000000" w:themeColor="text1"/>
        </w:rPr>
        <w:t xml:space="preserve">sous examen portant sur les </w:t>
      </w:r>
      <w:r w:rsidR="00020B0E" w:rsidRPr="00984CC3">
        <w:rPr>
          <w:rFonts w:ascii="Verdana" w:hAnsi="Verdana" w:cs="Arial"/>
          <w:color w:val="000000" w:themeColor="text1"/>
        </w:rPr>
        <w:t xml:space="preserve">événements </w:t>
      </w:r>
      <w:r w:rsidR="00583627" w:rsidRPr="00984CC3">
        <w:rPr>
          <w:rFonts w:ascii="Verdana" w:hAnsi="Verdana" w:cs="Arial"/>
          <w:color w:val="000000" w:themeColor="text1"/>
        </w:rPr>
        <w:t xml:space="preserve">de </w:t>
      </w:r>
      <w:r w:rsidR="00020B0E" w:rsidRPr="00984CC3">
        <w:rPr>
          <w:rFonts w:ascii="Verdana" w:hAnsi="Verdana" w:cs="Arial"/>
          <w:color w:val="000000" w:themeColor="text1"/>
        </w:rPr>
        <w:t>décembre 2016.</w:t>
      </w:r>
      <w:r w:rsidR="00AB22FB" w:rsidRPr="00984CC3">
        <w:rPr>
          <w:rFonts w:ascii="Verdana" w:hAnsi="Verdana" w:cs="Arial"/>
          <w:color w:val="000000" w:themeColor="text1"/>
        </w:rPr>
        <w:t xml:space="preserve"> Mais</w:t>
      </w:r>
      <w:r w:rsidR="006C6DE0" w:rsidRPr="00984CC3">
        <w:rPr>
          <w:rFonts w:ascii="Verdana" w:hAnsi="Verdana" w:cs="Arial"/>
          <w:color w:val="000000" w:themeColor="text1"/>
        </w:rPr>
        <w:t xml:space="preserve"> il</w:t>
      </w:r>
      <w:r w:rsidR="00AB22FB" w:rsidRPr="00984CC3">
        <w:rPr>
          <w:rFonts w:ascii="Verdana" w:hAnsi="Verdana" w:cs="Arial"/>
          <w:color w:val="000000" w:themeColor="text1"/>
        </w:rPr>
        <w:t xml:space="preserve"> ne peut s’empêcher</w:t>
      </w:r>
      <w:r w:rsidR="00EA656E" w:rsidRPr="00984CC3">
        <w:rPr>
          <w:rFonts w:ascii="Verdana" w:hAnsi="Verdana" w:cs="Arial"/>
          <w:color w:val="000000" w:themeColor="text1"/>
        </w:rPr>
        <w:t xml:space="preserve"> d’y noter </w:t>
      </w:r>
      <w:r w:rsidR="006C6DE0" w:rsidRPr="00984CC3">
        <w:rPr>
          <w:rFonts w:ascii="Verdana" w:hAnsi="Verdana" w:cs="Arial"/>
          <w:color w:val="000000" w:themeColor="text1"/>
        </w:rPr>
        <w:t>une série d’approximations délibérées et de</w:t>
      </w:r>
      <w:r w:rsidR="00020B0E" w:rsidRPr="00984CC3">
        <w:rPr>
          <w:rFonts w:ascii="Verdana" w:hAnsi="Verdana" w:cs="Arial"/>
          <w:color w:val="000000" w:themeColor="text1"/>
        </w:rPr>
        <w:t xml:space="preserve"> con</w:t>
      </w:r>
      <w:r w:rsidR="006C6DE0" w:rsidRPr="00984CC3">
        <w:rPr>
          <w:rFonts w:ascii="Verdana" w:hAnsi="Verdana" w:cs="Arial"/>
          <w:color w:val="000000" w:themeColor="text1"/>
        </w:rPr>
        <w:t>trevérités qui transparaissent dans</w:t>
      </w:r>
      <w:r w:rsidR="00EA656E" w:rsidRPr="00984CC3">
        <w:rPr>
          <w:rFonts w:ascii="Verdana" w:hAnsi="Verdana" w:cs="Arial"/>
          <w:color w:val="000000" w:themeColor="text1"/>
        </w:rPr>
        <w:t xml:space="preserve"> l</w:t>
      </w:r>
      <w:r w:rsidR="00020B0E" w:rsidRPr="00984CC3">
        <w:rPr>
          <w:rFonts w:ascii="Verdana" w:hAnsi="Verdana" w:cs="Arial"/>
          <w:color w:val="000000" w:themeColor="text1"/>
        </w:rPr>
        <w:t xml:space="preserve">es </w:t>
      </w:r>
      <w:r w:rsidR="00EA656E" w:rsidRPr="00984CC3">
        <w:rPr>
          <w:rFonts w:ascii="Verdana" w:hAnsi="Verdana" w:cs="Arial"/>
          <w:color w:val="000000" w:themeColor="text1"/>
        </w:rPr>
        <w:t>parties du rapport</w:t>
      </w:r>
      <w:r w:rsidR="00020B0E" w:rsidRPr="00984CC3">
        <w:rPr>
          <w:rFonts w:ascii="Verdana" w:hAnsi="Verdana" w:cs="Arial"/>
          <w:color w:val="000000" w:themeColor="text1"/>
        </w:rPr>
        <w:t xml:space="preserve"> repris</w:t>
      </w:r>
      <w:r w:rsidR="00C64D8E" w:rsidRPr="00984CC3">
        <w:rPr>
          <w:rFonts w:ascii="Verdana" w:hAnsi="Verdana" w:cs="Arial"/>
          <w:color w:val="000000" w:themeColor="text1"/>
        </w:rPr>
        <w:t>es</w:t>
      </w:r>
      <w:r w:rsidR="00020B0E" w:rsidRPr="00984CC3">
        <w:rPr>
          <w:rFonts w:ascii="Verdana" w:hAnsi="Verdana" w:cs="Arial"/>
          <w:color w:val="000000" w:themeColor="text1"/>
        </w:rPr>
        <w:t xml:space="preserve"> dans le communiqué</w:t>
      </w:r>
      <w:r w:rsidR="006C6DE0" w:rsidRPr="00984CC3">
        <w:rPr>
          <w:rFonts w:ascii="Verdana" w:hAnsi="Verdana" w:cs="Arial"/>
          <w:color w:val="000000" w:themeColor="text1"/>
        </w:rPr>
        <w:t xml:space="preserve"> distribué ce 1</w:t>
      </w:r>
      <w:r w:rsidR="006C6DE0" w:rsidRPr="00984CC3">
        <w:rPr>
          <w:rFonts w:ascii="Verdana" w:hAnsi="Verdana" w:cs="Arial"/>
          <w:color w:val="000000" w:themeColor="text1"/>
          <w:vertAlign w:val="superscript"/>
        </w:rPr>
        <w:t>er</w:t>
      </w:r>
      <w:r w:rsidR="006C6DE0" w:rsidRPr="00984CC3">
        <w:rPr>
          <w:rFonts w:ascii="Verdana" w:hAnsi="Verdana" w:cs="Arial"/>
          <w:color w:val="000000" w:themeColor="text1"/>
        </w:rPr>
        <w:t xml:space="preserve"> Mars</w:t>
      </w:r>
      <w:r w:rsidR="00EA656E" w:rsidRPr="00984CC3">
        <w:rPr>
          <w:rFonts w:ascii="Verdana" w:hAnsi="Verdana" w:cs="Arial"/>
          <w:color w:val="000000" w:themeColor="text1"/>
        </w:rPr>
        <w:t xml:space="preserve"> qui </w:t>
      </w:r>
      <w:r w:rsidR="000B4470" w:rsidRPr="00984CC3">
        <w:rPr>
          <w:rFonts w:ascii="Verdana" w:hAnsi="Verdana" w:cs="Arial"/>
          <w:color w:val="000000" w:themeColor="text1"/>
        </w:rPr>
        <w:t xml:space="preserve">copient </w:t>
      </w:r>
      <w:r w:rsidR="00EA656E" w:rsidRPr="00984CC3">
        <w:rPr>
          <w:rFonts w:ascii="Verdana" w:hAnsi="Verdana" w:cs="Arial"/>
          <w:color w:val="000000" w:themeColor="text1"/>
        </w:rPr>
        <w:t>‘in extenso’ des productions non avérées et politiquement motivées, pour ainsi dire, de certaines ONG</w:t>
      </w:r>
      <w:r w:rsidR="006C6DE0" w:rsidRPr="00984CC3">
        <w:rPr>
          <w:rFonts w:ascii="Verdana" w:hAnsi="Verdana" w:cs="Arial"/>
          <w:color w:val="000000" w:themeColor="text1"/>
        </w:rPr>
        <w:t xml:space="preserve">. </w:t>
      </w:r>
      <w:r w:rsidR="00EA656E" w:rsidRPr="00984CC3">
        <w:rPr>
          <w:rFonts w:ascii="Verdana" w:hAnsi="Verdana" w:cs="Arial"/>
          <w:color w:val="000000" w:themeColor="text1"/>
        </w:rPr>
        <w:t>Nous mentirions en disant que l</w:t>
      </w:r>
      <w:r w:rsidR="006C6DE0" w:rsidRPr="00984CC3">
        <w:rPr>
          <w:rFonts w:ascii="Verdana" w:hAnsi="Verdana" w:cs="Arial"/>
          <w:color w:val="000000" w:themeColor="text1"/>
        </w:rPr>
        <w:t xml:space="preserve">e </w:t>
      </w:r>
      <w:r w:rsidR="00EA656E" w:rsidRPr="00984CC3">
        <w:rPr>
          <w:rFonts w:ascii="Verdana" w:hAnsi="Verdana" w:cs="Arial"/>
          <w:color w:val="000000" w:themeColor="text1"/>
        </w:rPr>
        <w:t>fait</w:t>
      </w:r>
      <w:r w:rsidR="006C6DE0" w:rsidRPr="00984CC3">
        <w:rPr>
          <w:rFonts w:ascii="Verdana" w:hAnsi="Verdana" w:cs="Arial"/>
          <w:color w:val="000000" w:themeColor="text1"/>
        </w:rPr>
        <w:t xml:space="preserve"> que ce communiqué </w:t>
      </w:r>
      <w:r w:rsidR="00EA656E" w:rsidRPr="00984CC3">
        <w:rPr>
          <w:rFonts w:ascii="Verdana" w:hAnsi="Verdana" w:cs="Arial"/>
          <w:color w:val="000000" w:themeColor="text1"/>
        </w:rPr>
        <w:t xml:space="preserve">soit </w:t>
      </w:r>
      <w:r w:rsidR="006C6DE0" w:rsidRPr="00984CC3">
        <w:rPr>
          <w:rFonts w:ascii="Verdana" w:hAnsi="Verdana" w:cs="Arial"/>
          <w:color w:val="000000" w:themeColor="text1"/>
        </w:rPr>
        <w:t>diffusé</w:t>
      </w:r>
      <w:r w:rsidR="00020B0E" w:rsidRPr="00984CC3">
        <w:rPr>
          <w:rFonts w:ascii="Verdana" w:hAnsi="Verdana" w:cs="Arial"/>
          <w:color w:val="000000" w:themeColor="text1"/>
        </w:rPr>
        <w:t xml:space="preserve"> à la veille des discussions sur le renouvellement du mandat de la </w:t>
      </w:r>
      <w:r w:rsidR="00EA656E" w:rsidRPr="00984CC3">
        <w:rPr>
          <w:rFonts w:ascii="Verdana" w:hAnsi="Verdana" w:cs="Arial"/>
          <w:color w:val="000000" w:themeColor="text1"/>
        </w:rPr>
        <w:t>MONUSCO ne nous intrigue pas</w:t>
      </w:r>
      <w:r w:rsidR="006C6DE0" w:rsidRPr="00984CC3">
        <w:rPr>
          <w:rFonts w:ascii="Verdana" w:hAnsi="Verdana" w:cs="Arial"/>
          <w:color w:val="000000" w:themeColor="text1"/>
        </w:rPr>
        <w:t xml:space="preserve">. Il est possible que cela relève d’une pure coïncidence mais </w:t>
      </w:r>
      <w:r w:rsidR="00EA656E" w:rsidRPr="00984CC3">
        <w:rPr>
          <w:rFonts w:ascii="Verdana" w:hAnsi="Verdana" w:cs="Arial"/>
          <w:color w:val="000000" w:themeColor="text1"/>
        </w:rPr>
        <w:t>pareille</w:t>
      </w:r>
      <w:r w:rsidR="006C6DE0" w:rsidRPr="00984CC3">
        <w:rPr>
          <w:rFonts w:ascii="Verdana" w:hAnsi="Verdana" w:cs="Arial"/>
          <w:color w:val="000000" w:themeColor="text1"/>
        </w:rPr>
        <w:t xml:space="preserve"> concomitance </w:t>
      </w:r>
      <w:r w:rsidR="00EA656E" w:rsidRPr="00984CC3">
        <w:rPr>
          <w:rFonts w:ascii="Verdana" w:hAnsi="Verdana" w:cs="Arial"/>
          <w:color w:val="000000" w:themeColor="text1"/>
        </w:rPr>
        <w:t xml:space="preserve">au regard </w:t>
      </w:r>
      <w:r w:rsidR="00C43B80" w:rsidRPr="00984CC3">
        <w:rPr>
          <w:rFonts w:ascii="Verdana" w:hAnsi="Verdana" w:cs="Arial"/>
          <w:color w:val="000000" w:themeColor="text1"/>
        </w:rPr>
        <w:t xml:space="preserve">d’une vieille pratique dont la </w:t>
      </w:r>
      <w:r w:rsidR="00B731CF" w:rsidRPr="00984CC3">
        <w:rPr>
          <w:rFonts w:ascii="Verdana" w:hAnsi="Verdana" w:cs="Arial"/>
          <w:color w:val="000000" w:themeColor="text1"/>
        </w:rPr>
        <w:t>République Démocratique du Congo a très souvent eu à faire les frais au cours de ces dernières années </w:t>
      </w:r>
      <w:r w:rsidR="00EA656E" w:rsidRPr="00984CC3">
        <w:rPr>
          <w:rFonts w:ascii="Verdana" w:hAnsi="Verdana" w:cs="Arial"/>
          <w:color w:val="000000" w:themeColor="text1"/>
        </w:rPr>
        <w:t xml:space="preserve">ne peut laisser indifférent un gouvernement normalement constitué. Appelons le chat par son nom : cette vieille pratique, vous le savez, </w:t>
      </w:r>
      <w:r w:rsidR="008E063D" w:rsidRPr="00984CC3">
        <w:rPr>
          <w:rFonts w:ascii="Verdana" w:hAnsi="Verdana" w:cs="Arial"/>
          <w:color w:val="000000" w:themeColor="text1"/>
        </w:rPr>
        <w:t xml:space="preserve">consiste </w:t>
      </w:r>
      <w:r w:rsidR="00EA656E" w:rsidRPr="00984CC3">
        <w:rPr>
          <w:rFonts w:ascii="Verdana" w:hAnsi="Verdana" w:cs="Arial"/>
          <w:color w:val="000000" w:themeColor="text1"/>
        </w:rPr>
        <w:t xml:space="preserve">à </w:t>
      </w:r>
      <w:r w:rsidR="00B731CF" w:rsidRPr="00984CC3">
        <w:rPr>
          <w:rFonts w:ascii="Verdana" w:hAnsi="Verdana" w:cs="Arial"/>
          <w:color w:val="000000" w:themeColor="text1"/>
        </w:rPr>
        <w:t xml:space="preserve">inonder les médias et les décideurs – particulièrement internationaux - de légendes infamantes </w:t>
      </w:r>
      <w:r w:rsidR="00020B0E" w:rsidRPr="00984CC3">
        <w:rPr>
          <w:rFonts w:ascii="Verdana" w:hAnsi="Verdana" w:cs="Arial"/>
          <w:color w:val="000000" w:themeColor="text1"/>
        </w:rPr>
        <w:t>qui</w:t>
      </w:r>
      <w:r w:rsidR="00B731CF" w:rsidRPr="00984CC3">
        <w:rPr>
          <w:rFonts w:ascii="Verdana" w:hAnsi="Verdana" w:cs="Arial"/>
          <w:color w:val="000000" w:themeColor="text1"/>
        </w:rPr>
        <w:t>,</w:t>
      </w:r>
      <w:r w:rsidR="00020B0E" w:rsidRPr="00984CC3">
        <w:rPr>
          <w:rFonts w:ascii="Verdana" w:hAnsi="Verdana" w:cs="Arial"/>
          <w:color w:val="000000" w:themeColor="text1"/>
        </w:rPr>
        <w:t xml:space="preserve"> visiblement</w:t>
      </w:r>
      <w:r w:rsidR="00B731CF" w:rsidRPr="00984CC3">
        <w:rPr>
          <w:rFonts w:ascii="Verdana" w:hAnsi="Verdana" w:cs="Arial"/>
          <w:color w:val="000000" w:themeColor="text1"/>
        </w:rPr>
        <w:t>,</w:t>
      </w:r>
      <w:r w:rsidR="00B92722" w:rsidRPr="00984CC3">
        <w:rPr>
          <w:rFonts w:ascii="Verdana" w:hAnsi="Verdana" w:cs="Arial"/>
          <w:color w:val="000000" w:themeColor="text1"/>
        </w:rPr>
        <w:t xml:space="preserve"> </w:t>
      </w:r>
      <w:r w:rsidR="00B731CF" w:rsidRPr="00984CC3">
        <w:rPr>
          <w:rFonts w:ascii="Verdana" w:hAnsi="Verdana" w:cs="Arial"/>
          <w:color w:val="000000" w:themeColor="text1"/>
        </w:rPr>
        <w:t>visen</w:t>
      </w:r>
      <w:r w:rsidR="00EA656E" w:rsidRPr="00984CC3">
        <w:rPr>
          <w:rFonts w:ascii="Verdana" w:hAnsi="Verdana" w:cs="Arial"/>
          <w:color w:val="000000" w:themeColor="text1"/>
        </w:rPr>
        <w:t xml:space="preserve">t </w:t>
      </w:r>
      <w:r w:rsidR="00B731CF" w:rsidRPr="00984CC3">
        <w:rPr>
          <w:rFonts w:ascii="Verdana" w:hAnsi="Verdana" w:cs="Arial"/>
          <w:color w:val="000000" w:themeColor="text1"/>
        </w:rPr>
        <w:t xml:space="preserve">à promouvoir </w:t>
      </w:r>
      <w:r w:rsidR="00D118D9" w:rsidRPr="00984CC3">
        <w:rPr>
          <w:rFonts w:ascii="Verdana" w:hAnsi="Verdana" w:cs="Arial"/>
          <w:color w:val="000000" w:themeColor="text1"/>
        </w:rPr>
        <w:t xml:space="preserve">l’accroissement des moyens d’action ou le renouvellement des mandats de leurs auteurs. </w:t>
      </w:r>
      <w:r w:rsidR="0052792B" w:rsidRPr="00984CC3">
        <w:rPr>
          <w:rFonts w:ascii="Verdana" w:hAnsi="Verdana" w:cs="Arial"/>
          <w:color w:val="000000" w:themeColor="text1"/>
        </w:rPr>
        <w:t>Elle ne prêterait pas à conséquence si elle n’aboutissai</w:t>
      </w:r>
      <w:r w:rsidR="00D118D9" w:rsidRPr="00984CC3">
        <w:rPr>
          <w:rFonts w:ascii="Verdana" w:hAnsi="Verdana" w:cs="Arial"/>
          <w:color w:val="000000" w:themeColor="text1"/>
        </w:rPr>
        <w:t>t</w:t>
      </w:r>
      <w:r w:rsidR="0052792B" w:rsidRPr="00984CC3">
        <w:rPr>
          <w:rFonts w:ascii="Verdana" w:hAnsi="Verdana" w:cs="Arial"/>
          <w:color w:val="000000" w:themeColor="text1"/>
        </w:rPr>
        <w:t xml:space="preserve"> pas, malheureusement, </w:t>
      </w:r>
      <w:r w:rsidR="00D118D9" w:rsidRPr="00984CC3">
        <w:rPr>
          <w:rFonts w:ascii="Verdana" w:hAnsi="Verdana" w:cs="Arial"/>
          <w:color w:val="000000" w:themeColor="text1"/>
        </w:rPr>
        <w:t>à enfoncer d</w:t>
      </w:r>
      <w:r w:rsidR="0052792B" w:rsidRPr="00984CC3">
        <w:rPr>
          <w:rFonts w:ascii="Verdana" w:hAnsi="Verdana" w:cs="Arial"/>
          <w:color w:val="000000" w:themeColor="text1"/>
        </w:rPr>
        <w:t xml:space="preserve">ans le même temps </w:t>
      </w:r>
      <w:r w:rsidR="00D118D9" w:rsidRPr="00984CC3">
        <w:rPr>
          <w:rFonts w:ascii="Verdana" w:hAnsi="Verdana" w:cs="Arial"/>
          <w:color w:val="000000" w:themeColor="text1"/>
        </w:rPr>
        <w:t>notre pays dans le marasme</w:t>
      </w:r>
      <w:r w:rsidR="0052792B" w:rsidRPr="00984CC3">
        <w:rPr>
          <w:rFonts w:ascii="Verdana" w:hAnsi="Verdana" w:cs="Arial"/>
          <w:color w:val="000000" w:themeColor="text1"/>
        </w:rPr>
        <w:t xml:space="preserve">. En effet, le </w:t>
      </w:r>
      <w:r w:rsidR="00D118D9" w:rsidRPr="00984CC3">
        <w:rPr>
          <w:rFonts w:ascii="Verdana" w:hAnsi="Verdana" w:cs="Arial"/>
          <w:color w:val="000000" w:themeColor="text1"/>
        </w:rPr>
        <w:t xml:space="preserve">pessimisme de composition </w:t>
      </w:r>
      <w:r w:rsidR="00915ABF" w:rsidRPr="00984CC3">
        <w:rPr>
          <w:rFonts w:ascii="Verdana" w:hAnsi="Verdana" w:cs="Arial"/>
          <w:color w:val="000000" w:themeColor="text1"/>
        </w:rPr>
        <w:t>qu’</w:t>
      </w:r>
      <w:r w:rsidR="00751EA9" w:rsidRPr="00984CC3">
        <w:rPr>
          <w:rFonts w:ascii="Verdana" w:hAnsi="Verdana" w:cs="Arial"/>
          <w:color w:val="000000" w:themeColor="text1"/>
        </w:rPr>
        <w:t xml:space="preserve">induit </w:t>
      </w:r>
      <w:r w:rsidR="0052792B" w:rsidRPr="00984CC3">
        <w:rPr>
          <w:rFonts w:ascii="Verdana" w:hAnsi="Verdana" w:cs="Arial"/>
          <w:color w:val="000000" w:themeColor="text1"/>
        </w:rPr>
        <w:t>cette pratique odieuse</w:t>
      </w:r>
      <w:r w:rsidR="00042A16" w:rsidRPr="00984CC3">
        <w:rPr>
          <w:rFonts w:ascii="Verdana" w:hAnsi="Verdana" w:cs="Arial"/>
          <w:color w:val="000000" w:themeColor="text1"/>
        </w:rPr>
        <w:t xml:space="preserve"> entraîne,</w:t>
      </w:r>
      <w:r w:rsidR="00D118D9" w:rsidRPr="00984CC3">
        <w:rPr>
          <w:rFonts w:ascii="Verdana" w:hAnsi="Verdana" w:cs="Arial"/>
          <w:color w:val="000000" w:themeColor="text1"/>
        </w:rPr>
        <w:t xml:space="preserve"> entre autres conséquences, </w:t>
      </w:r>
      <w:r w:rsidR="00042A16" w:rsidRPr="00984CC3">
        <w:rPr>
          <w:rFonts w:ascii="Verdana" w:hAnsi="Verdana" w:cs="Arial"/>
          <w:color w:val="000000" w:themeColor="text1"/>
        </w:rPr>
        <w:t>celle d’accroître</w:t>
      </w:r>
      <w:r w:rsidR="00D118D9" w:rsidRPr="00984CC3">
        <w:rPr>
          <w:rFonts w:ascii="Verdana" w:hAnsi="Verdana" w:cs="Arial"/>
          <w:color w:val="000000" w:themeColor="text1"/>
        </w:rPr>
        <w:t xml:space="preserve"> artificielle</w:t>
      </w:r>
      <w:r w:rsidR="00042A16" w:rsidRPr="00984CC3">
        <w:rPr>
          <w:rFonts w:ascii="Verdana" w:hAnsi="Verdana" w:cs="Arial"/>
          <w:color w:val="000000" w:themeColor="text1"/>
        </w:rPr>
        <w:t>ment</w:t>
      </w:r>
      <w:r w:rsidR="00D118D9" w:rsidRPr="00984CC3">
        <w:rPr>
          <w:rFonts w:ascii="Verdana" w:hAnsi="Verdana" w:cs="Arial"/>
          <w:color w:val="000000" w:themeColor="text1"/>
        </w:rPr>
        <w:t xml:space="preserve"> l'indice de pays à risques de la RDC,</w:t>
      </w:r>
      <w:r w:rsidR="00042A16" w:rsidRPr="00984CC3">
        <w:rPr>
          <w:rFonts w:ascii="Verdana" w:hAnsi="Verdana" w:cs="Arial"/>
          <w:color w:val="000000" w:themeColor="text1"/>
        </w:rPr>
        <w:t xml:space="preserve"> ce qui</w:t>
      </w:r>
      <w:r w:rsidR="00D118D9" w:rsidRPr="00984CC3">
        <w:rPr>
          <w:rFonts w:ascii="Verdana" w:hAnsi="Verdana" w:cs="Arial"/>
          <w:color w:val="000000" w:themeColor="text1"/>
        </w:rPr>
        <w:t xml:space="preserve"> dé</w:t>
      </w:r>
      <w:r w:rsidR="00042A16" w:rsidRPr="00984CC3">
        <w:rPr>
          <w:rFonts w:ascii="Verdana" w:hAnsi="Verdana" w:cs="Arial"/>
          <w:color w:val="000000" w:themeColor="text1"/>
        </w:rPr>
        <w:t xml:space="preserve">mobilise </w:t>
      </w:r>
      <w:r w:rsidR="00020B0E" w:rsidRPr="00984CC3">
        <w:rPr>
          <w:rFonts w:ascii="Verdana" w:hAnsi="Verdana" w:cs="Arial"/>
          <w:color w:val="000000" w:themeColor="text1"/>
        </w:rPr>
        <w:t>les investisseurs</w:t>
      </w:r>
      <w:r w:rsidR="00D118D9" w:rsidRPr="00984CC3">
        <w:rPr>
          <w:rFonts w:ascii="Verdana" w:hAnsi="Verdana" w:cs="Arial"/>
          <w:color w:val="000000" w:themeColor="text1"/>
        </w:rPr>
        <w:t xml:space="preserve"> et les touristes</w:t>
      </w:r>
      <w:r w:rsidR="00042A16" w:rsidRPr="00984CC3">
        <w:rPr>
          <w:rFonts w:ascii="Verdana" w:hAnsi="Verdana" w:cs="Arial"/>
          <w:color w:val="000000" w:themeColor="text1"/>
        </w:rPr>
        <w:t xml:space="preserve"> et nous maintient dans cet insoutenable paradoxe de pays potentiellement riche avec une population très pauvre</w:t>
      </w:r>
      <w:r w:rsidR="00D118D9" w:rsidRPr="00984CC3">
        <w:rPr>
          <w:rFonts w:ascii="Verdana" w:hAnsi="Verdana" w:cs="Arial"/>
          <w:color w:val="000000" w:themeColor="text1"/>
        </w:rPr>
        <w:t xml:space="preserve">. </w:t>
      </w:r>
    </w:p>
    <w:p w:rsidR="00300AD8" w:rsidRPr="00984CC3" w:rsidRDefault="00300AD8" w:rsidP="00984CC3">
      <w:pPr>
        <w:widowControl w:val="0"/>
        <w:autoSpaceDE w:val="0"/>
        <w:autoSpaceDN w:val="0"/>
        <w:adjustRightInd w:val="0"/>
        <w:jc w:val="both"/>
        <w:rPr>
          <w:rFonts w:ascii="Verdana" w:hAnsi="Verdana" w:cs="Arial"/>
          <w:color w:val="000000" w:themeColor="text1"/>
        </w:rPr>
      </w:pPr>
    </w:p>
    <w:p w:rsidR="00E34EA1" w:rsidRPr="00984CC3" w:rsidRDefault="002E3252"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Mesdames, messieurs de la presse, </w:t>
      </w:r>
    </w:p>
    <w:p w:rsidR="00E34EA1" w:rsidRPr="00984CC3" w:rsidRDefault="00E34EA1" w:rsidP="00984CC3">
      <w:pPr>
        <w:widowControl w:val="0"/>
        <w:autoSpaceDE w:val="0"/>
        <w:autoSpaceDN w:val="0"/>
        <w:adjustRightInd w:val="0"/>
        <w:jc w:val="both"/>
        <w:rPr>
          <w:rFonts w:ascii="Verdana" w:hAnsi="Verdana" w:cs="Arial"/>
          <w:color w:val="000000" w:themeColor="text1"/>
        </w:rPr>
      </w:pPr>
    </w:p>
    <w:p w:rsidR="00020B0E" w:rsidRPr="00984CC3" w:rsidRDefault="00E34EA1"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A</w:t>
      </w:r>
      <w:r w:rsidR="00F70DF7" w:rsidRPr="00984CC3">
        <w:rPr>
          <w:rFonts w:ascii="Verdana" w:hAnsi="Verdana" w:cs="Arial"/>
          <w:color w:val="000000" w:themeColor="text1"/>
        </w:rPr>
        <w:t xml:space="preserve">u-delà du destin d’un gouvernement ou d’un régime politique, </w:t>
      </w:r>
      <w:r w:rsidR="002E3252" w:rsidRPr="00984CC3">
        <w:rPr>
          <w:rFonts w:ascii="Verdana" w:hAnsi="Verdana" w:cs="Arial"/>
          <w:color w:val="000000" w:themeColor="text1"/>
        </w:rPr>
        <w:t>n</w:t>
      </w:r>
      <w:r w:rsidR="00D118D9" w:rsidRPr="00984CC3">
        <w:rPr>
          <w:rFonts w:ascii="Verdana" w:hAnsi="Verdana" w:cs="Arial"/>
          <w:color w:val="000000" w:themeColor="text1"/>
        </w:rPr>
        <w:t xml:space="preserve">ous estimons que </w:t>
      </w:r>
      <w:r w:rsidR="00F70DF7" w:rsidRPr="00984CC3">
        <w:rPr>
          <w:rFonts w:ascii="Verdana" w:hAnsi="Verdana" w:cs="Arial"/>
          <w:color w:val="000000" w:themeColor="text1"/>
        </w:rPr>
        <w:t xml:space="preserve">pour </w:t>
      </w:r>
      <w:r w:rsidR="00026E62" w:rsidRPr="00984CC3">
        <w:rPr>
          <w:rFonts w:ascii="Verdana" w:hAnsi="Verdana" w:cs="Arial"/>
          <w:color w:val="000000" w:themeColor="text1"/>
        </w:rPr>
        <w:t xml:space="preserve">notre </w:t>
      </w:r>
      <w:r w:rsidR="00F70DF7" w:rsidRPr="00984CC3">
        <w:rPr>
          <w:rFonts w:ascii="Verdana" w:hAnsi="Verdana" w:cs="Arial"/>
          <w:color w:val="000000" w:themeColor="text1"/>
        </w:rPr>
        <w:t>pays, c’est trop cher payer les petits intérêts corporatistes</w:t>
      </w:r>
      <w:r w:rsidR="00D118D9" w:rsidRPr="00984CC3">
        <w:rPr>
          <w:rFonts w:ascii="Verdana" w:hAnsi="Verdana" w:cs="Arial"/>
          <w:color w:val="000000" w:themeColor="text1"/>
        </w:rPr>
        <w:t xml:space="preserve"> d’un quarteron d’animateurs d’</w:t>
      </w:r>
      <w:proofErr w:type="spellStart"/>
      <w:r w:rsidR="00020B0E" w:rsidRPr="00984CC3">
        <w:rPr>
          <w:rFonts w:ascii="Verdana" w:hAnsi="Verdana" w:cs="Arial"/>
          <w:color w:val="000000" w:themeColor="text1"/>
        </w:rPr>
        <w:t>ONGs</w:t>
      </w:r>
      <w:proofErr w:type="spellEnd"/>
      <w:r w:rsidR="00C21338" w:rsidRPr="00984CC3">
        <w:rPr>
          <w:rFonts w:ascii="Verdana" w:hAnsi="Verdana" w:cs="Arial"/>
          <w:color w:val="000000" w:themeColor="text1"/>
        </w:rPr>
        <w:t>.</w:t>
      </w:r>
      <w:r w:rsidR="00020B0E" w:rsidRPr="00984CC3">
        <w:rPr>
          <w:rFonts w:ascii="Verdana" w:hAnsi="Verdana" w:cs="Arial"/>
          <w:color w:val="000000" w:themeColor="text1"/>
        </w:rPr>
        <w:t xml:space="preserve"> </w:t>
      </w:r>
      <w:r w:rsidR="002A2763" w:rsidRPr="00984CC3">
        <w:rPr>
          <w:rFonts w:ascii="Verdana" w:hAnsi="Verdana" w:cs="Arial"/>
          <w:color w:val="000000" w:themeColor="text1"/>
        </w:rPr>
        <w:t xml:space="preserve">D’où notre regret de voir </w:t>
      </w:r>
      <w:r w:rsidR="00C947B6" w:rsidRPr="00984CC3">
        <w:rPr>
          <w:rFonts w:ascii="Verdana" w:hAnsi="Verdana" w:cs="Arial"/>
          <w:color w:val="000000" w:themeColor="text1"/>
        </w:rPr>
        <w:t>l</w:t>
      </w:r>
      <w:r w:rsidR="00020B0E" w:rsidRPr="00984CC3">
        <w:rPr>
          <w:rFonts w:ascii="Verdana" w:hAnsi="Verdana" w:cs="Arial"/>
          <w:color w:val="000000" w:themeColor="text1"/>
        </w:rPr>
        <w:t>e B</w:t>
      </w:r>
      <w:r w:rsidR="00300AD8" w:rsidRPr="00984CC3">
        <w:rPr>
          <w:rFonts w:ascii="Verdana" w:hAnsi="Verdana" w:cs="Arial"/>
          <w:color w:val="000000" w:themeColor="text1"/>
        </w:rPr>
        <w:t xml:space="preserve">CNUDH </w:t>
      </w:r>
      <w:r w:rsidR="00C87444" w:rsidRPr="00984CC3">
        <w:rPr>
          <w:rFonts w:ascii="Verdana" w:hAnsi="Verdana" w:cs="Arial"/>
          <w:color w:val="000000" w:themeColor="text1"/>
        </w:rPr>
        <w:t>préférer</w:t>
      </w:r>
      <w:r w:rsidR="00300AD8" w:rsidRPr="00984CC3">
        <w:rPr>
          <w:rFonts w:ascii="Verdana" w:hAnsi="Verdana" w:cs="Arial"/>
          <w:color w:val="000000" w:themeColor="text1"/>
        </w:rPr>
        <w:t xml:space="preserve"> </w:t>
      </w:r>
      <w:r w:rsidR="00020B0E" w:rsidRPr="00984CC3">
        <w:rPr>
          <w:rFonts w:ascii="Verdana" w:hAnsi="Verdana" w:cs="Arial"/>
          <w:color w:val="000000" w:themeColor="text1"/>
        </w:rPr>
        <w:t>s</w:t>
      </w:r>
      <w:r w:rsidR="00C947B6" w:rsidRPr="00984CC3">
        <w:rPr>
          <w:rFonts w:ascii="Verdana" w:hAnsi="Verdana" w:cs="Arial"/>
          <w:color w:val="000000" w:themeColor="text1"/>
        </w:rPr>
        <w:t>e</w:t>
      </w:r>
      <w:r w:rsidR="00300AD8" w:rsidRPr="00984CC3">
        <w:rPr>
          <w:rFonts w:ascii="Verdana" w:hAnsi="Verdana" w:cs="Arial"/>
          <w:color w:val="000000" w:themeColor="text1"/>
        </w:rPr>
        <w:t xml:space="preserve"> recroqueviller sur une méthodologie axée essentiellement sur </w:t>
      </w:r>
      <w:r w:rsidR="00C947B6" w:rsidRPr="00984CC3">
        <w:rPr>
          <w:rFonts w:ascii="Verdana" w:hAnsi="Verdana" w:cs="Arial"/>
          <w:color w:val="000000" w:themeColor="text1"/>
        </w:rPr>
        <w:t xml:space="preserve">des récits </w:t>
      </w:r>
      <w:r w:rsidR="002A2763" w:rsidRPr="00984CC3">
        <w:rPr>
          <w:rFonts w:ascii="Verdana" w:hAnsi="Verdana" w:cs="Arial"/>
          <w:color w:val="000000" w:themeColor="text1"/>
        </w:rPr>
        <w:t>adossés à</w:t>
      </w:r>
      <w:r w:rsidR="004949CF" w:rsidRPr="00984CC3">
        <w:rPr>
          <w:rFonts w:ascii="Verdana" w:hAnsi="Verdana" w:cs="Arial"/>
          <w:color w:val="000000" w:themeColor="text1"/>
        </w:rPr>
        <w:t xml:space="preserve"> </w:t>
      </w:r>
      <w:r w:rsidR="002A2763" w:rsidRPr="00984CC3">
        <w:rPr>
          <w:rFonts w:ascii="Verdana" w:hAnsi="Verdana" w:cs="Arial"/>
          <w:color w:val="000000" w:themeColor="text1"/>
        </w:rPr>
        <w:t>des rumeurs répandue</w:t>
      </w:r>
      <w:r w:rsidR="00C947B6" w:rsidRPr="00984CC3">
        <w:rPr>
          <w:rFonts w:ascii="Verdana" w:hAnsi="Verdana" w:cs="Arial"/>
          <w:color w:val="000000" w:themeColor="text1"/>
        </w:rPr>
        <w:t xml:space="preserve">s </w:t>
      </w:r>
      <w:r w:rsidR="002A2763" w:rsidRPr="00984CC3">
        <w:rPr>
          <w:rFonts w:ascii="Verdana" w:hAnsi="Verdana" w:cs="Arial"/>
          <w:color w:val="000000" w:themeColor="text1"/>
        </w:rPr>
        <w:t xml:space="preserve">à dessein </w:t>
      </w:r>
      <w:r w:rsidR="00C947B6" w:rsidRPr="00984CC3">
        <w:rPr>
          <w:rFonts w:ascii="Verdana" w:hAnsi="Verdana" w:cs="Arial"/>
          <w:color w:val="000000" w:themeColor="text1"/>
        </w:rPr>
        <w:t xml:space="preserve">par de telles sources pour </w:t>
      </w:r>
      <w:r w:rsidR="00020B0E" w:rsidRPr="00984CC3">
        <w:rPr>
          <w:rFonts w:ascii="Verdana" w:hAnsi="Verdana" w:cs="Arial"/>
          <w:color w:val="000000" w:themeColor="text1"/>
        </w:rPr>
        <w:t xml:space="preserve">stigmatiser </w:t>
      </w:r>
      <w:r w:rsidR="00C947B6" w:rsidRPr="00984CC3">
        <w:rPr>
          <w:rFonts w:ascii="Verdana" w:hAnsi="Verdana" w:cs="Arial"/>
          <w:color w:val="000000" w:themeColor="text1"/>
        </w:rPr>
        <w:t>d’une manière devenue quasi rituelle ce qu'il qualifie</w:t>
      </w:r>
      <w:r w:rsidR="004A7C8C" w:rsidRPr="00984CC3">
        <w:rPr>
          <w:rFonts w:ascii="Verdana" w:hAnsi="Verdana" w:cs="Arial"/>
          <w:color w:val="000000" w:themeColor="text1"/>
        </w:rPr>
        <w:t xml:space="preserve"> </w:t>
      </w:r>
      <w:r w:rsidR="00F006E8" w:rsidRPr="00984CC3">
        <w:rPr>
          <w:rFonts w:ascii="Verdana" w:hAnsi="Verdana" w:cs="Arial"/>
          <w:color w:val="000000" w:themeColor="text1"/>
        </w:rPr>
        <w:t>de « </w:t>
      </w:r>
      <w:r w:rsidR="00020B0E" w:rsidRPr="00984CC3">
        <w:rPr>
          <w:rFonts w:ascii="Verdana" w:hAnsi="Verdana" w:cs="Arial"/>
          <w:i/>
          <w:color w:val="000000" w:themeColor="text1"/>
        </w:rPr>
        <w:t>restri</w:t>
      </w:r>
      <w:r w:rsidR="00F006E8" w:rsidRPr="00984CC3">
        <w:rPr>
          <w:rFonts w:ascii="Verdana" w:hAnsi="Verdana" w:cs="Arial"/>
          <w:i/>
          <w:color w:val="000000" w:themeColor="text1"/>
        </w:rPr>
        <w:t>ctions des libertés de réunions</w:t>
      </w:r>
      <w:r w:rsidR="002A2763" w:rsidRPr="00984CC3">
        <w:rPr>
          <w:rFonts w:ascii="Verdana" w:hAnsi="Verdana" w:cs="Arial"/>
          <w:i/>
          <w:color w:val="000000" w:themeColor="text1"/>
        </w:rPr>
        <w:t xml:space="preserve"> et des libertés individuelles</w:t>
      </w:r>
      <w:r w:rsidR="00F006E8" w:rsidRPr="00984CC3">
        <w:rPr>
          <w:rFonts w:ascii="Verdana" w:hAnsi="Verdana" w:cs="Arial"/>
          <w:i/>
          <w:color w:val="000000" w:themeColor="text1"/>
        </w:rPr>
        <w:t> </w:t>
      </w:r>
      <w:r w:rsidR="00F006E8" w:rsidRPr="00984CC3">
        <w:rPr>
          <w:rFonts w:ascii="Verdana" w:hAnsi="Verdana" w:cs="Arial"/>
          <w:color w:val="000000" w:themeColor="text1"/>
        </w:rPr>
        <w:t>»</w:t>
      </w:r>
      <w:r w:rsidR="002A2763" w:rsidRPr="00984CC3">
        <w:rPr>
          <w:rFonts w:ascii="Verdana" w:hAnsi="Verdana" w:cs="Arial"/>
          <w:color w:val="000000" w:themeColor="text1"/>
        </w:rPr>
        <w:t xml:space="preserve"> en RDC. </w:t>
      </w:r>
      <w:r w:rsidR="00F006E8" w:rsidRPr="00984CC3">
        <w:rPr>
          <w:rFonts w:ascii="Verdana" w:hAnsi="Verdana" w:cs="Arial"/>
          <w:color w:val="000000" w:themeColor="text1"/>
        </w:rPr>
        <w:t xml:space="preserve">Sans dire </w:t>
      </w:r>
      <w:r w:rsidR="002A2763" w:rsidRPr="00984CC3">
        <w:rPr>
          <w:rFonts w:ascii="Verdana" w:hAnsi="Verdana" w:cs="Arial"/>
          <w:color w:val="000000" w:themeColor="text1"/>
        </w:rPr>
        <w:t>le moindre</w:t>
      </w:r>
      <w:r w:rsidR="00F006E8" w:rsidRPr="00984CC3">
        <w:rPr>
          <w:rFonts w:ascii="Verdana" w:hAnsi="Verdana" w:cs="Arial"/>
          <w:color w:val="000000" w:themeColor="text1"/>
        </w:rPr>
        <w:t xml:space="preserve"> mot sur </w:t>
      </w:r>
      <w:r w:rsidR="00260AEC" w:rsidRPr="00984CC3">
        <w:rPr>
          <w:rFonts w:ascii="Verdana" w:hAnsi="Verdana" w:cs="Arial"/>
          <w:color w:val="000000" w:themeColor="text1"/>
        </w:rPr>
        <w:t xml:space="preserve">des actes criminels </w:t>
      </w:r>
      <w:r w:rsidR="00AC799A" w:rsidRPr="00984CC3">
        <w:rPr>
          <w:rFonts w:ascii="Verdana" w:hAnsi="Verdana" w:cs="Arial"/>
          <w:color w:val="000000" w:themeColor="text1"/>
        </w:rPr>
        <w:t>constituant autant de</w:t>
      </w:r>
      <w:r w:rsidR="00F006E8" w:rsidRPr="00984CC3">
        <w:rPr>
          <w:rFonts w:ascii="Verdana" w:hAnsi="Verdana" w:cs="Arial"/>
          <w:color w:val="000000" w:themeColor="text1"/>
        </w:rPr>
        <w:t xml:space="preserve"> graves violations des droits humains préalables aux faits allégués qui ont été commis par certains acteurs connus </w:t>
      </w:r>
      <w:r w:rsidR="00020B0E" w:rsidRPr="00984CC3">
        <w:rPr>
          <w:rFonts w:ascii="Verdana" w:hAnsi="Verdana" w:cs="Arial"/>
          <w:color w:val="000000" w:themeColor="text1"/>
        </w:rPr>
        <w:t xml:space="preserve">au nom </w:t>
      </w:r>
      <w:r w:rsidR="00F006E8" w:rsidRPr="00984CC3">
        <w:rPr>
          <w:rFonts w:ascii="Verdana" w:hAnsi="Verdana" w:cs="Arial"/>
          <w:color w:val="000000" w:themeColor="text1"/>
        </w:rPr>
        <w:t xml:space="preserve">d’une conception dévoyée </w:t>
      </w:r>
      <w:r w:rsidR="002A2763" w:rsidRPr="00984CC3">
        <w:rPr>
          <w:rFonts w:ascii="Verdana" w:hAnsi="Verdana" w:cs="Arial"/>
          <w:color w:val="000000" w:themeColor="text1"/>
        </w:rPr>
        <w:t>des</w:t>
      </w:r>
      <w:r w:rsidR="00020B0E" w:rsidRPr="00984CC3">
        <w:rPr>
          <w:rFonts w:ascii="Verdana" w:hAnsi="Verdana" w:cs="Arial"/>
          <w:color w:val="000000" w:themeColor="text1"/>
        </w:rPr>
        <w:t xml:space="preserve"> liberté</w:t>
      </w:r>
      <w:r w:rsidR="002A2763" w:rsidRPr="00984CC3">
        <w:rPr>
          <w:rFonts w:ascii="Verdana" w:hAnsi="Verdana" w:cs="Arial"/>
          <w:color w:val="000000" w:themeColor="text1"/>
        </w:rPr>
        <w:t>s fondamentales garanties</w:t>
      </w:r>
      <w:r w:rsidR="004A7C8C" w:rsidRPr="00984CC3">
        <w:rPr>
          <w:rFonts w:ascii="Verdana" w:hAnsi="Verdana" w:cs="Arial"/>
          <w:color w:val="000000" w:themeColor="text1"/>
        </w:rPr>
        <w:t xml:space="preserve"> </w:t>
      </w:r>
      <w:r w:rsidR="00AC799A" w:rsidRPr="00984CC3">
        <w:rPr>
          <w:rFonts w:ascii="Verdana" w:hAnsi="Verdana" w:cs="Arial"/>
          <w:color w:val="000000" w:themeColor="text1"/>
        </w:rPr>
        <w:t>au cours du mois de</w:t>
      </w:r>
      <w:r w:rsidR="00020B0E" w:rsidRPr="00984CC3">
        <w:rPr>
          <w:rFonts w:ascii="Verdana" w:hAnsi="Verdana" w:cs="Arial"/>
          <w:color w:val="000000" w:themeColor="text1"/>
        </w:rPr>
        <w:t xml:space="preserve"> décembre 2016</w:t>
      </w:r>
      <w:r w:rsidR="00B4746D" w:rsidRPr="00984CC3">
        <w:rPr>
          <w:rFonts w:ascii="Verdana" w:hAnsi="Verdana" w:cs="Arial"/>
          <w:color w:val="000000" w:themeColor="text1"/>
        </w:rPr>
        <w:t xml:space="preserve"> ainsi qu’à eu </w:t>
      </w:r>
      <w:r w:rsidR="00A810E8" w:rsidRPr="00984CC3">
        <w:rPr>
          <w:rFonts w:ascii="Verdana" w:hAnsi="Verdana" w:cs="Arial"/>
          <w:color w:val="000000" w:themeColor="text1"/>
        </w:rPr>
        <w:t>à le souligner à juste titre le Ministre des Droits Humains</w:t>
      </w:r>
      <w:r w:rsidR="00CE226B" w:rsidRPr="00984CC3">
        <w:rPr>
          <w:rFonts w:ascii="Verdana" w:hAnsi="Verdana" w:cs="Arial"/>
          <w:color w:val="000000" w:themeColor="text1"/>
        </w:rPr>
        <w:t xml:space="preserve"> dans ses</w:t>
      </w:r>
      <w:r w:rsidR="002D499B" w:rsidRPr="00984CC3">
        <w:rPr>
          <w:rFonts w:ascii="Verdana" w:hAnsi="Verdana" w:cs="Arial"/>
          <w:color w:val="000000" w:themeColor="text1"/>
        </w:rPr>
        <w:t xml:space="preserve"> observations</w:t>
      </w:r>
      <w:r w:rsidR="00020B0E" w:rsidRPr="00984CC3">
        <w:rPr>
          <w:rFonts w:ascii="Verdana" w:hAnsi="Verdana" w:cs="Arial"/>
          <w:color w:val="000000" w:themeColor="text1"/>
        </w:rPr>
        <w:t>.</w:t>
      </w:r>
    </w:p>
    <w:p w:rsidR="00020B0E" w:rsidRPr="00984CC3" w:rsidRDefault="00020B0E" w:rsidP="00984CC3">
      <w:pPr>
        <w:widowControl w:val="0"/>
        <w:autoSpaceDE w:val="0"/>
        <w:autoSpaceDN w:val="0"/>
        <w:adjustRightInd w:val="0"/>
        <w:jc w:val="both"/>
        <w:rPr>
          <w:rFonts w:ascii="Verdana" w:hAnsi="Verdana" w:cs="Arial"/>
          <w:color w:val="000000" w:themeColor="text1"/>
        </w:rPr>
      </w:pPr>
    </w:p>
    <w:p w:rsidR="004A7C8C" w:rsidRPr="00984CC3" w:rsidRDefault="009D11F4"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Sur le fond, alors que</w:t>
      </w:r>
      <w:r w:rsidR="004A7C8C" w:rsidRPr="00984CC3">
        <w:rPr>
          <w:rFonts w:ascii="Verdana" w:hAnsi="Verdana" w:cs="Arial"/>
          <w:color w:val="000000" w:themeColor="text1"/>
        </w:rPr>
        <w:t xml:space="preserve"> </w:t>
      </w:r>
      <w:r w:rsidRPr="00984CC3">
        <w:rPr>
          <w:rFonts w:ascii="Verdana" w:hAnsi="Verdana" w:cs="Arial"/>
          <w:color w:val="000000" w:themeColor="text1"/>
        </w:rPr>
        <w:t xml:space="preserve">les services du Commissariat général de la Police </w:t>
      </w:r>
      <w:r w:rsidR="004A7C8C" w:rsidRPr="00984CC3">
        <w:rPr>
          <w:rFonts w:ascii="Verdana" w:hAnsi="Verdana" w:cs="Arial"/>
          <w:color w:val="000000" w:themeColor="text1"/>
        </w:rPr>
        <w:t xml:space="preserve">Nationale Congolaise </w:t>
      </w:r>
      <w:r w:rsidRPr="00984CC3">
        <w:rPr>
          <w:rFonts w:ascii="Verdana" w:hAnsi="Verdana" w:cs="Arial"/>
          <w:color w:val="000000" w:themeColor="text1"/>
        </w:rPr>
        <w:t>avai</w:t>
      </w:r>
      <w:r w:rsidR="00F91222" w:rsidRPr="00984CC3">
        <w:rPr>
          <w:rFonts w:ascii="Verdana" w:hAnsi="Verdana" w:cs="Arial"/>
          <w:color w:val="000000" w:themeColor="text1"/>
        </w:rPr>
        <w:t>en</w:t>
      </w:r>
      <w:r w:rsidRPr="00984CC3">
        <w:rPr>
          <w:rFonts w:ascii="Verdana" w:hAnsi="Verdana" w:cs="Arial"/>
          <w:color w:val="000000" w:themeColor="text1"/>
        </w:rPr>
        <w:t xml:space="preserve">t, </w:t>
      </w:r>
      <w:r w:rsidR="00020B0E" w:rsidRPr="00984CC3">
        <w:rPr>
          <w:rFonts w:ascii="Verdana" w:hAnsi="Verdana" w:cs="Arial"/>
          <w:color w:val="000000" w:themeColor="text1"/>
        </w:rPr>
        <w:t xml:space="preserve">en toute </w:t>
      </w:r>
      <w:r w:rsidRPr="00984CC3">
        <w:rPr>
          <w:rFonts w:ascii="Verdana" w:hAnsi="Verdana" w:cs="Arial"/>
          <w:color w:val="000000" w:themeColor="text1"/>
        </w:rPr>
        <w:t>transparence, produit et diffusé</w:t>
      </w:r>
      <w:r w:rsidR="00020B0E" w:rsidRPr="00984CC3">
        <w:rPr>
          <w:rFonts w:ascii="Verdana" w:hAnsi="Verdana" w:cs="Arial"/>
          <w:color w:val="000000" w:themeColor="text1"/>
        </w:rPr>
        <w:t xml:space="preserve"> un rapport avec des faits précis </w:t>
      </w:r>
      <w:r w:rsidRPr="00984CC3">
        <w:rPr>
          <w:rFonts w:ascii="Verdana" w:hAnsi="Verdana" w:cs="Arial"/>
          <w:color w:val="000000" w:themeColor="text1"/>
        </w:rPr>
        <w:t>et documentés reprenant les auteurs</w:t>
      </w:r>
      <w:r w:rsidR="00F91222" w:rsidRPr="00984CC3">
        <w:rPr>
          <w:rFonts w:ascii="Verdana" w:hAnsi="Verdana" w:cs="Arial"/>
          <w:color w:val="000000" w:themeColor="text1"/>
        </w:rPr>
        <w:t xml:space="preserve"> quels qu’ils soient</w:t>
      </w:r>
      <w:r w:rsidRPr="00984CC3">
        <w:rPr>
          <w:rFonts w:ascii="Verdana" w:hAnsi="Verdana" w:cs="Arial"/>
          <w:color w:val="000000" w:themeColor="text1"/>
        </w:rPr>
        <w:t>, les identités des victimes et les lieux d</w:t>
      </w:r>
      <w:r w:rsidR="00F91222" w:rsidRPr="00984CC3">
        <w:rPr>
          <w:rFonts w:ascii="Verdana" w:hAnsi="Verdana" w:cs="Arial"/>
          <w:color w:val="000000" w:themeColor="text1"/>
        </w:rPr>
        <w:t>e survenance</w:t>
      </w:r>
      <w:r w:rsidRPr="00984CC3">
        <w:rPr>
          <w:rFonts w:ascii="Verdana" w:hAnsi="Verdana" w:cs="Arial"/>
          <w:color w:val="000000" w:themeColor="text1"/>
        </w:rPr>
        <w:t xml:space="preserve"> des faits </w:t>
      </w:r>
      <w:r w:rsidR="00F91222" w:rsidRPr="00984CC3">
        <w:rPr>
          <w:rFonts w:ascii="Verdana" w:hAnsi="Verdana" w:cs="Arial"/>
          <w:color w:val="000000" w:themeColor="text1"/>
        </w:rPr>
        <w:lastRenderedPageBreak/>
        <w:t>rapportés au sujet de ces événements</w:t>
      </w:r>
      <w:r w:rsidRPr="00984CC3">
        <w:rPr>
          <w:rFonts w:ascii="Verdana" w:hAnsi="Verdana" w:cs="Arial"/>
          <w:color w:val="000000" w:themeColor="text1"/>
        </w:rPr>
        <w:t xml:space="preserve">, </w:t>
      </w:r>
      <w:r w:rsidR="00AB3443" w:rsidRPr="00984CC3">
        <w:rPr>
          <w:rFonts w:ascii="Verdana" w:hAnsi="Verdana" w:cs="Arial"/>
          <w:color w:val="000000" w:themeColor="text1"/>
        </w:rPr>
        <w:t xml:space="preserve">nous constatons que </w:t>
      </w:r>
      <w:r w:rsidRPr="00984CC3">
        <w:rPr>
          <w:rFonts w:ascii="Verdana" w:hAnsi="Verdana" w:cs="Arial"/>
          <w:color w:val="000000" w:themeColor="text1"/>
        </w:rPr>
        <w:t xml:space="preserve">le BCNUDH se limite </w:t>
      </w:r>
      <w:r w:rsidR="00020B0E" w:rsidRPr="00984CC3">
        <w:rPr>
          <w:rFonts w:ascii="Verdana" w:hAnsi="Verdana" w:cs="Arial"/>
          <w:color w:val="000000" w:themeColor="text1"/>
        </w:rPr>
        <w:t xml:space="preserve">à dresser des statistiques </w:t>
      </w:r>
      <w:r w:rsidR="00127754" w:rsidRPr="00984CC3">
        <w:rPr>
          <w:rFonts w:ascii="Verdana" w:hAnsi="Verdana" w:cs="Arial"/>
          <w:color w:val="000000" w:themeColor="text1"/>
        </w:rPr>
        <w:t xml:space="preserve">macabres </w:t>
      </w:r>
      <w:r w:rsidRPr="00984CC3">
        <w:rPr>
          <w:rFonts w:ascii="Verdana" w:hAnsi="Verdana" w:cs="Arial"/>
          <w:color w:val="000000" w:themeColor="text1"/>
        </w:rPr>
        <w:t>indéterminées.</w:t>
      </w:r>
      <w:r w:rsidR="006F52BE" w:rsidRPr="00984CC3">
        <w:rPr>
          <w:rFonts w:ascii="Verdana" w:hAnsi="Verdana" w:cs="Arial"/>
          <w:color w:val="000000" w:themeColor="text1"/>
        </w:rPr>
        <w:t xml:space="preserve"> Ceci nous </w:t>
      </w:r>
      <w:r w:rsidR="00F95255" w:rsidRPr="00984CC3">
        <w:rPr>
          <w:rFonts w:ascii="Verdana" w:hAnsi="Verdana" w:cs="Arial"/>
          <w:color w:val="000000" w:themeColor="text1"/>
        </w:rPr>
        <w:t xml:space="preserve">amène à </w:t>
      </w:r>
      <w:r w:rsidR="002840DD" w:rsidRPr="00984CC3">
        <w:rPr>
          <w:rFonts w:ascii="Verdana" w:hAnsi="Verdana" w:cs="Arial"/>
          <w:color w:val="000000" w:themeColor="text1"/>
        </w:rPr>
        <w:t>év</w:t>
      </w:r>
      <w:r w:rsidR="00F95255" w:rsidRPr="00984CC3">
        <w:rPr>
          <w:rFonts w:ascii="Verdana" w:hAnsi="Verdana" w:cs="Arial"/>
          <w:color w:val="000000" w:themeColor="text1"/>
        </w:rPr>
        <w:t>oquer le contexte dans lequel des dizaines de</w:t>
      </w:r>
      <w:r w:rsidR="002840DD" w:rsidRPr="00984CC3">
        <w:rPr>
          <w:rFonts w:ascii="Verdana" w:hAnsi="Verdana" w:cs="Arial"/>
          <w:color w:val="000000" w:themeColor="text1"/>
        </w:rPr>
        <w:t xml:space="preserve"> morts ont </w:t>
      </w:r>
      <w:r w:rsidR="00127754" w:rsidRPr="00984CC3">
        <w:rPr>
          <w:rFonts w:ascii="Verdana" w:hAnsi="Verdana" w:cs="Arial"/>
          <w:color w:val="000000" w:themeColor="text1"/>
        </w:rPr>
        <w:t xml:space="preserve">pu être </w:t>
      </w:r>
      <w:r w:rsidR="002840DD" w:rsidRPr="00984CC3">
        <w:rPr>
          <w:rFonts w:ascii="Verdana" w:hAnsi="Verdana" w:cs="Arial"/>
          <w:color w:val="000000" w:themeColor="text1"/>
        </w:rPr>
        <w:t>imput</w:t>
      </w:r>
      <w:r w:rsidR="00F95255" w:rsidRPr="00984CC3">
        <w:rPr>
          <w:rFonts w:ascii="Verdana" w:hAnsi="Verdana" w:cs="Arial"/>
          <w:color w:val="000000" w:themeColor="text1"/>
        </w:rPr>
        <w:t>ées</w:t>
      </w:r>
      <w:r w:rsidR="004A7C8C" w:rsidRPr="00984CC3">
        <w:rPr>
          <w:rFonts w:ascii="Verdana" w:hAnsi="Verdana" w:cs="Arial"/>
          <w:color w:val="000000" w:themeColor="text1"/>
        </w:rPr>
        <w:t xml:space="preserve"> </w:t>
      </w:r>
      <w:r w:rsidR="006F52BE" w:rsidRPr="00984CC3">
        <w:rPr>
          <w:rFonts w:ascii="Verdana" w:hAnsi="Verdana" w:cs="Arial"/>
          <w:color w:val="000000" w:themeColor="text1"/>
        </w:rPr>
        <w:t>par les sources de cette structure des Nations-Unies aux FARDC et à la Poli</w:t>
      </w:r>
      <w:r w:rsidR="00162381" w:rsidRPr="00984CC3">
        <w:rPr>
          <w:rFonts w:ascii="Verdana" w:hAnsi="Verdana" w:cs="Arial"/>
          <w:color w:val="000000" w:themeColor="text1"/>
        </w:rPr>
        <w:t>ce Nationale Congolaise</w:t>
      </w:r>
      <w:r w:rsidR="00F95255" w:rsidRPr="00984CC3">
        <w:rPr>
          <w:rFonts w:ascii="Verdana" w:hAnsi="Verdana" w:cs="Arial"/>
          <w:color w:val="000000" w:themeColor="text1"/>
        </w:rPr>
        <w:t xml:space="preserve">. </w:t>
      </w:r>
    </w:p>
    <w:p w:rsidR="004A7C8C" w:rsidRPr="00984CC3" w:rsidRDefault="004A7C8C" w:rsidP="00984CC3">
      <w:pPr>
        <w:widowControl w:val="0"/>
        <w:autoSpaceDE w:val="0"/>
        <w:autoSpaceDN w:val="0"/>
        <w:adjustRightInd w:val="0"/>
        <w:jc w:val="both"/>
        <w:rPr>
          <w:rFonts w:ascii="Verdana" w:hAnsi="Verdana" w:cs="Arial"/>
          <w:color w:val="000000" w:themeColor="text1"/>
        </w:rPr>
      </w:pPr>
    </w:p>
    <w:p w:rsidR="002840DD" w:rsidRPr="00984CC3" w:rsidRDefault="00162381"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Fin 2016, u</w:t>
      </w:r>
      <w:r w:rsidR="00F95255" w:rsidRPr="00984CC3">
        <w:rPr>
          <w:rFonts w:ascii="Verdana" w:hAnsi="Verdana" w:cs="Arial"/>
          <w:color w:val="000000" w:themeColor="text1"/>
        </w:rPr>
        <w:t xml:space="preserve">ne </w:t>
      </w:r>
      <w:r w:rsidRPr="00984CC3">
        <w:rPr>
          <w:rFonts w:ascii="Verdana" w:hAnsi="Verdana" w:cs="Arial"/>
          <w:color w:val="000000" w:themeColor="text1"/>
        </w:rPr>
        <w:t>tentative d’</w:t>
      </w:r>
      <w:r w:rsidR="002840DD" w:rsidRPr="00984CC3">
        <w:rPr>
          <w:rFonts w:ascii="Verdana" w:hAnsi="Verdana" w:cs="Arial"/>
          <w:color w:val="000000" w:themeColor="text1"/>
        </w:rPr>
        <w:t>insurrection</w:t>
      </w:r>
      <w:r w:rsidRPr="00984CC3">
        <w:rPr>
          <w:rFonts w:ascii="Verdana" w:hAnsi="Verdana" w:cs="Arial"/>
          <w:color w:val="000000" w:themeColor="text1"/>
        </w:rPr>
        <w:t xml:space="preserve"> sanglante avec risque de</w:t>
      </w:r>
      <w:r w:rsidR="00F95255" w:rsidRPr="00984CC3">
        <w:rPr>
          <w:rFonts w:ascii="Verdana" w:hAnsi="Verdana" w:cs="Arial"/>
          <w:color w:val="000000" w:themeColor="text1"/>
        </w:rPr>
        <w:t xml:space="preserve"> guerre civil</w:t>
      </w:r>
      <w:r w:rsidRPr="00984CC3">
        <w:rPr>
          <w:rFonts w:ascii="Verdana" w:hAnsi="Verdana" w:cs="Arial"/>
          <w:color w:val="000000" w:themeColor="text1"/>
        </w:rPr>
        <w:t xml:space="preserve">e, </w:t>
      </w:r>
      <w:r w:rsidR="00F95255" w:rsidRPr="00984CC3">
        <w:rPr>
          <w:rFonts w:ascii="Verdana" w:hAnsi="Verdana" w:cs="Arial"/>
          <w:color w:val="000000" w:themeColor="text1"/>
        </w:rPr>
        <w:t>p</w:t>
      </w:r>
      <w:r w:rsidRPr="00984CC3">
        <w:rPr>
          <w:rFonts w:ascii="Verdana" w:hAnsi="Verdana" w:cs="Arial"/>
          <w:color w:val="000000" w:themeColor="text1"/>
        </w:rPr>
        <w:t xml:space="preserve">réparée et programmée de longue date dans le pays où ses initiateurs n’en faisaient plus mystère, mais surtout à partir </w:t>
      </w:r>
      <w:r w:rsidR="00F95255" w:rsidRPr="00984CC3">
        <w:rPr>
          <w:rFonts w:ascii="Verdana" w:hAnsi="Verdana" w:cs="Arial"/>
          <w:color w:val="000000" w:themeColor="text1"/>
        </w:rPr>
        <w:t>d’un pays europée</w:t>
      </w:r>
      <w:r w:rsidRPr="00984CC3">
        <w:rPr>
          <w:rFonts w:ascii="Verdana" w:hAnsi="Verdana" w:cs="Arial"/>
          <w:color w:val="000000" w:themeColor="text1"/>
        </w:rPr>
        <w:t xml:space="preserve">n, a effectivement </w:t>
      </w:r>
      <w:r w:rsidR="007438F0" w:rsidRPr="00984CC3">
        <w:rPr>
          <w:rFonts w:ascii="Verdana" w:hAnsi="Verdana" w:cs="Arial"/>
          <w:color w:val="000000" w:themeColor="text1"/>
        </w:rPr>
        <w:t xml:space="preserve">été déclenchée </w:t>
      </w:r>
      <w:r w:rsidR="002840DD" w:rsidRPr="00984CC3">
        <w:rPr>
          <w:rFonts w:ascii="Verdana" w:hAnsi="Verdana" w:cs="Arial"/>
          <w:color w:val="000000" w:themeColor="text1"/>
        </w:rPr>
        <w:t>aux dates fétichisées des 19 et 20 décembre 2016</w:t>
      </w:r>
      <w:r w:rsidRPr="00984CC3">
        <w:rPr>
          <w:rFonts w:ascii="Verdana" w:hAnsi="Verdana" w:cs="Arial"/>
          <w:color w:val="000000" w:themeColor="text1"/>
        </w:rPr>
        <w:t>. Devant le professionnalisme des</w:t>
      </w:r>
      <w:r w:rsidR="00086C3E" w:rsidRPr="00984CC3">
        <w:rPr>
          <w:rFonts w:ascii="Verdana" w:hAnsi="Verdana" w:cs="Arial"/>
          <w:color w:val="000000" w:themeColor="text1"/>
        </w:rPr>
        <w:t xml:space="preserve"> </w:t>
      </w:r>
      <w:r w:rsidRPr="00984CC3">
        <w:rPr>
          <w:rFonts w:ascii="Verdana" w:hAnsi="Verdana" w:cs="Arial"/>
          <w:color w:val="000000" w:themeColor="text1"/>
        </w:rPr>
        <w:t xml:space="preserve">forces nationales de sécurité, cette action </w:t>
      </w:r>
      <w:r w:rsidR="002840DD" w:rsidRPr="00984CC3">
        <w:rPr>
          <w:rFonts w:ascii="Verdana" w:hAnsi="Verdana" w:cs="Arial"/>
          <w:color w:val="000000" w:themeColor="text1"/>
        </w:rPr>
        <w:t>a</w:t>
      </w:r>
      <w:r w:rsidR="00F95255" w:rsidRPr="00984CC3">
        <w:rPr>
          <w:rFonts w:ascii="Verdana" w:hAnsi="Verdana" w:cs="Arial"/>
          <w:color w:val="000000" w:themeColor="text1"/>
        </w:rPr>
        <w:t>vait</w:t>
      </w:r>
      <w:r w:rsidRPr="00984CC3">
        <w:rPr>
          <w:rFonts w:ascii="Verdana" w:hAnsi="Verdana" w:cs="Arial"/>
          <w:color w:val="000000" w:themeColor="text1"/>
        </w:rPr>
        <w:t xml:space="preserve"> vite</w:t>
      </w:r>
      <w:r w:rsidR="00F95255" w:rsidRPr="00984CC3">
        <w:rPr>
          <w:rFonts w:ascii="Verdana" w:hAnsi="Verdana" w:cs="Arial"/>
          <w:color w:val="000000" w:themeColor="text1"/>
        </w:rPr>
        <w:t xml:space="preserve"> viré </w:t>
      </w:r>
      <w:r w:rsidR="00203406" w:rsidRPr="00984CC3">
        <w:rPr>
          <w:rFonts w:ascii="Verdana" w:hAnsi="Verdana" w:cs="Arial"/>
          <w:color w:val="000000" w:themeColor="text1"/>
        </w:rPr>
        <w:t xml:space="preserve">à des </w:t>
      </w:r>
      <w:r w:rsidR="00F95255" w:rsidRPr="00984CC3">
        <w:rPr>
          <w:rFonts w:ascii="Verdana" w:hAnsi="Verdana" w:cs="Arial"/>
          <w:color w:val="000000" w:themeColor="text1"/>
        </w:rPr>
        <w:t>pillages et des</w:t>
      </w:r>
      <w:r w:rsidR="002840DD" w:rsidRPr="00984CC3">
        <w:rPr>
          <w:rFonts w:ascii="Verdana" w:hAnsi="Verdana" w:cs="Arial"/>
          <w:color w:val="000000" w:themeColor="text1"/>
        </w:rPr>
        <w:t xml:space="preserve"> règlements de compte </w:t>
      </w:r>
      <w:r w:rsidR="00F95255" w:rsidRPr="00984CC3">
        <w:rPr>
          <w:rFonts w:ascii="Verdana" w:hAnsi="Verdana" w:cs="Arial"/>
          <w:color w:val="000000" w:themeColor="text1"/>
        </w:rPr>
        <w:t xml:space="preserve">d’une rare violence </w:t>
      </w:r>
      <w:r w:rsidR="002840DD" w:rsidRPr="00984CC3">
        <w:rPr>
          <w:rFonts w:ascii="Verdana" w:hAnsi="Verdana" w:cs="Arial"/>
          <w:color w:val="000000" w:themeColor="text1"/>
        </w:rPr>
        <w:t xml:space="preserve">par des </w:t>
      </w:r>
      <w:r w:rsidR="00F95255" w:rsidRPr="00984CC3">
        <w:rPr>
          <w:rFonts w:ascii="Verdana" w:hAnsi="Verdana" w:cs="Arial"/>
          <w:color w:val="000000" w:themeColor="text1"/>
        </w:rPr>
        <w:t>bandes</w:t>
      </w:r>
      <w:r w:rsidR="00086C3E" w:rsidRPr="00984CC3">
        <w:rPr>
          <w:rFonts w:ascii="Verdana" w:hAnsi="Verdana" w:cs="Arial"/>
          <w:color w:val="000000" w:themeColor="text1"/>
        </w:rPr>
        <w:t xml:space="preserve"> </w:t>
      </w:r>
      <w:r w:rsidRPr="00984CC3">
        <w:rPr>
          <w:rFonts w:ascii="Verdana" w:hAnsi="Verdana" w:cs="Arial"/>
          <w:color w:val="000000" w:themeColor="text1"/>
        </w:rPr>
        <w:t xml:space="preserve">peu ou pas contrôlées par ceux qui les avaient chauffées à blanc dans </w:t>
      </w:r>
      <w:r w:rsidR="00CD0627" w:rsidRPr="00984CC3">
        <w:rPr>
          <w:rFonts w:ascii="Verdana" w:hAnsi="Verdana" w:cs="Arial"/>
          <w:color w:val="000000" w:themeColor="text1"/>
        </w:rPr>
        <w:t xml:space="preserve">une bruyante </w:t>
      </w:r>
      <w:r w:rsidR="002840DD" w:rsidRPr="00984CC3">
        <w:rPr>
          <w:rFonts w:ascii="Verdana" w:hAnsi="Verdana" w:cs="Arial"/>
          <w:color w:val="000000" w:themeColor="text1"/>
        </w:rPr>
        <w:t>es</w:t>
      </w:r>
      <w:r w:rsidR="00CD0627" w:rsidRPr="00984CC3">
        <w:rPr>
          <w:rFonts w:ascii="Verdana" w:hAnsi="Verdana" w:cs="Arial"/>
          <w:color w:val="000000" w:themeColor="text1"/>
        </w:rPr>
        <w:t>chatologie du grand soir entretenue</w:t>
      </w:r>
      <w:r w:rsidR="002840DD" w:rsidRPr="00984CC3">
        <w:rPr>
          <w:rFonts w:ascii="Verdana" w:hAnsi="Verdana" w:cs="Arial"/>
          <w:color w:val="000000" w:themeColor="text1"/>
        </w:rPr>
        <w:t xml:space="preserve"> avec fracas</w:t>
      </w:r>
      <w:r w:rsidR="00D05DB8" w:rsidRPr="00984CC3">
        <w:rPr>
          <w:rFonts w:ascii="Verdana" w:hAnsi="Verdana" w:cs="Arial"/>
          <w:color w:val="000000" w:themeColor="text1"/>
        </w:rPr>
        <w:t xml:space="preserve"> par la plupart des médias </w:t>
      </w:r>
      <w:r w:rsidR="00CD0627" w:rsidRPr="00984CC3">
        <w:rPr>
          <w:rFonts w:ascii="Verdana" w:hAnsi="Verdana" w:cs="Arial"/>
          <w:color w:val="000000" w:themeColor="text1"/>
        </w:rPr>
        <w:t xml:space="preserve">dits </w:t>
      </w:r>
      <w:r w:rsidR="00D05DB8" w:rsidRPr="00984CC3">
        <w:rPr>
          <w:rFonts w:ascii="Verdana" w:hAnsi="Verdana" w:cs="Arial"/>
          <w:color w:val="000000" w:themeColor="text1"/>
        </w:rPr>
        <w:t>globaux</w:t>
      </w:r>
      <w:r w:rsidR="002840DD" w:rsidRPr="00984CC3">
        <w:rPr>
          <w:rFonts w:ascii="Verdana" w:hAnsi="Verdana" w:cs="Arial"/>
          <w:color w:val="000000" w:themeColor="text1"/>
        </w:rPr>
        <w:t>.</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2840DD" w:rsidRPr="00984CC3" w:rsidRDefault="00170BE4"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D</w:t>
      </w:r>
      <w:r w:rsidR="002840DD" w:rsidRPr="00984CC3">
        <w:rPr>
          <w:rFonts w:ascii="Verdana" w:hAnsi="Verdana" w:cs="Arial"/>
          <w:color w:val="000000" w:themeColor="text1"/>
        </w:rPr>
        <w:t xml:space="preserve">ans la plupart des milieux acquis à </w:t>
      </w:r>
      <w:r w:rsidRPr="00984CC3">
        <w:rPr>
          <w:rFonts w:ascii="Verdana" w:hAnsi="Verdana" w:cs="Arial"/>
          <w:color w:val="000000" w:themeColor="text1"/>
        </w:rPr>
        <w:t>ce</w:t>
      </w:r>
      <w:r w:rsidR="008966DF" w:rsidRPr="00984CC3">
        <w:rPr>
          <w:rFonts w:ascii="Verdana" w:hAnsi="Verdana" w:cs="Arial"/>
          <w:color w:val="000000" w:themeColor="text1"/>
        </w:rPr>
        <w:t xml:space="preserve"> chaos, on escompt</w:t>
      </w:r>
      <w:r w:rsidR="002840DD" w:rsidRPr="00984CC3">
        <w:rPr>
          <w:rFonts w:ascii="Verdana" w:hAnsi="Verdana" w:cs="Arial"/>
          <w:color w:val="000000" w:themeColor="text1"/>
        </w:rPr>
        <w:t>ait avec délectation de</w:t>
      </w:r>
      <w:r w:rsidR="008966DF" w:rsidRPr="00984CC3">
        <w:rPr>
          <w:rFonts w:ascii="Verdana" w:hAnsi="Verdana" w:cs="Arial"/>
          <w:color w:val="000000" w:themeColor="text1"/>
        </w:rPr>
        <w:t>s bilans macabres apocalyptiques dans un</w:t>
      </w:r>
      <w:r w:rsidR="002840DD" w:rsidRPr="00984CC3">
        <w:rPr>
          <w:rFonts w:ascii="Verdana" w:hAnsi="Verdana" w:cs="Arial"/>
          <w:color w:val="000000" w:themeColor="text1"/>
        </w:rPr>
        <w:t xml:space="preserve"> sc</w:t>
      </w:r>
      <w:r w:rsidR="008966DF" w:rsidRPr="00984CC3">
        <w:rPr>
          <w:rFonts w:ascii="Verdana" w:hAnsi="Verdana" w:cs="Arial"/>
          <w:color w:val="000000" w:themeColor="text1"/>
        </w:rPr>
        <w:t>énario élaboré pour</w:t>
      </w:r>
      <w:r w:rsidR="00086C3E" w:rsidRPr="00984CC3">
        <w:rPr>
          <w:rFonts w:ascii="Verdana" w:hAnsi="Verdana" w:cs="Arial"/>
          <w:color w:val="000000" w:themeColor="text1"/>
        </w:rPr>
        <w:t xml:space="preserve"> </w:t>
      </w:r>
      <w:r w:rsidR="008966DF" w:rsidRPr="00984CC3">
        <w:rPr>
          <w:rFonts w:ascii="Verdana" w:hAnsi="Verdana" w:cs="Arial"/>
          <w:color w:val="000000" w:themeColor="text1"/>
        </w:rPr>
        <w:t>valider une</w:t>
      </w:r>
      <w:r w:rsidR="002840DD" w:rsidRPr="00984CC3">
        <w:rPr>
          <w:rFonts w:ascii="Verdana" w:hAnsi="Verdana" w:cs="Arial"/>
          <w:color w:val="000000" w:themeColor="text1"/>
        </w:rPr>
        <w:t xml:space="preserve"> chute </w:t>
      </w:r>
      <w:r w:rsidR="008966DF" w:rsidRPr="00984CC3">
        <w:rPr>
          <w:rFonts w:ascii="Verdana" w:hAnsi="Verdana" w:cs="Arial"/>
          <w:color w:val="000000" w:themeColor="text1"/>
        </w:rPr>
        <w:t xml:space="preserve">inconstitutionnelle </w:t>
      </w:r>
      <w:r w:rsidR="002840DD" w:rsidRPr="00984CC3">
        <w:rPr>
          <w:rFonts w:ascii="Verdana" w:hAnsi="Verdana" w:cs="Arial"/>
          <w:color w:val="000000" w:themeColor="text1"/>
        </w:rPr>
        <w:t xml:space="preserve">du pouvoir </w:t>
      </w:r>
      <w:r w:rsidRPr="00984CC3">
        <w:rPr>
          <w:rFonts w:ascii="Verdana" w:hAnsi="Verdana" w:cs="Arial"/>
          <w:color w:val="000000" w:themeColor="text1"/>
        </w:rPr>
        <w:t>en place à</w:t>
      </w:r>
      <w:r w:rsidR="002840DD" w:rsidRPr="00984CC3">
        <w:rPr>
          <w:rFonts w:ascii="Verdana" w:hAnsi="Verdana" w:cs="Arial"/>
          <w:color w:val="000000" w:themeColor="text1"/>
        </w:rPr>
        <w:t xml:space="preserve"> Kinshasa </w:t>
      </w:r>
      <w:r w:rsidR="008966DF" w:rsidRPr="00984CC3">
        <w:rPr>
          <w:rFonts w:ascii="Verdana" w:hAnsi="Verdana" w:cs="Arial"/>
          <w:color w:val="000000" w:themeColor="text1"/>
        </w:rPr>
        <w:t>pour cause de</w:t>
      </w:r>
      <w:r w:rsidR="00964E5B" w:rsidRPr="00984CC3">
        <w:rPr>
          <w:rFonts w:ascii="Verdana" w:hAnsi="Verdana" w:cs="Arial"/>
          <w:color w:val="000000" w:themeColor="text1"/>
        </w:rPr>
        <w:t xml:space="preserve"> </w:t>
      </w:r>
      <w:r w:rsidR="008966DF" w:rsidRPr="00984CC3">
        <w:rPr>
          <w:rFonts w:ascii="Verdana" w:hAnsi="Verdana" w:cs="Arial"/>
          <w:color w:val="000000" w:themeColor="text1"/>
        </w:rPr>
        <w:t xml:space="preserve">« violations </w:t>
      </w:r>
      <w:r w:rsidR="002840DD" w:rsidRPr="00984CC3">
        <w:rPr>
          <w:rFonts w:ascii="Verdana" w:hAnsi="Verdana" w:cs="Arial"/>
          <w:color w:val="000000" w:themeColor="text1"/>
        </w:rPr>
        <w:t>massives</w:t>
      </w:r>
      <w:r w:rsidR="008966DF" w:rsidRPr="00984CC3">
        <w:rPr>
          <w:rFonts w:ascii="Verdana" w:hAnsi="Verdana" w:cs="Arial"/>
          <w:color w:val="000000" w:themeColor="text1"/>
        </w:rPr>
        <w:t xml:space="preserve"> des Droits de l’Homme »</w:t>
      </w:r>
      <w:r w:rsidRPr="00984CC3">
        <w:rPr>
          <w:rFonts w:ascii="Verdana" w:hAnsi="Verdana" w:cs="Arial"/>
          <w:color w:val="000000" w:themeColor="text1"/>
        </w:rPr>
        <w:t>. Le professionnalisme de</w:t>
      </w:r>
      <w:r w:rsidR="002840DD" w:rsidRPr="00984CC3">
        <w:rPr>
          <w:rFonts w:ascii="Verdana" w:hAnsi="Verdana" w:cs="Arial"/>
          <w:color w:val="000000" w:themeColor="text1"/>
        </w:rPr>
        <w:t xml:space="preserve">s forces de sécurité </w:t>
      </w:r>
      <w:r w:rsidR="000E5D42" w:rsidRPr="00984CC3">
        <w:rPr>
          <w:rFonts w:ascii="Verdana" w:hAnsi="Verdana" w:cs="Arial"/>
          <w:color w:val="000000" w:themeColor="text1"/>
        </w:rPr>
        <w:t xml:space="preserve">autant que la réponse peu significative des masses congolaises à ce schéma de la terre brûlée </w:t>
      </w:r>
      <w:r w:rsidR="00A85718" w:rsidRPr="00984CC3">
        <w:rPr>
          <w:rFonts w:ascii="Verdana" w:hAnsi="Verdana" w:cs="Arial"/>
          <w:color w:val="000000" w:themeColor="text1"/>
        </w:rPr>
        <w:t xml:space="preserve">semble </w:t>
      </w:r>
      <w:r w:rsidR="00066B56" w:rsidRPr="00984CC3">
        <w:rPr>
          <w:rFonts w:ascii="Verdana" w:hAnsi="Verdana" w:cs="Arial"/>
          <w:color w:val="000000" w:themeColor="text1"/>
        </w:rPr>
        <w:t xml:space="preserve">avoir </w:t>
      </w:r>
      <w:r w:rsidR="000E5D42" w:rsidRPr="00984CC3">
        <w:rPr>
          <w:rFonts w:ascii="Verdana" w:hAnsi="Verdana" w:cs="Arial"/>
          <w:color w:val="000000" w:themeColor="text1"/>
        </w:rPr>
        <w:t>contraint l</w:t>
      </w:r>
      <w:r w:rsidRPr="00984CC3">
        <w:rPr>
          <w:rFonts w:ascii="Verdana" w:hAnsi="Verdana" w:cs="Arial"/>
          <w:color w:val="000000" w:themeColor="text1"/>
        </w:rPr>
        <w:t xml:space="preserve">es prophètes de malheur </w:t>
      </w:r>
      <w:r w:rsidR="000E5D42" w:rsidRPr="00984CC3">
        <w:rPr>
          <w:rFonts w:ascii="Verdana" w:hAnsi="Verdana" w:cs="Arial"/>
          <w:color w:val="000000" w:themeColor="text1"/>
        </w:rPr>
        <w:t>à une courbe rentrante avec la</w:t>
      </w:r>
      <w:r w:rsidR="00086C3E" w:rsidRPr="00984CC3">
        <w:rPr>
          <w:rFonts w:ascii="Verdana" w:hAnsi="Verdana" w:cs="Arial"/>
          <w:color w:val="000000" w:themeColor="text1"/>
        </w:rPr>
        <w:t xml:space="preserve"> </w:t>
      </w:r>
      <w:r w:rsidR="002840DD" w:rsidRPr="00984CC3">
        <w:rPr>
          <w:rFonts w:ascii="Verdana" w:hAnsi="Verdana" w:cs="Arial"/>
          <w:color w:val="000000" w:themeColor="text1"/>
        </w:rPr>
        <w:t xml:space="preserve">vieille rengaine du Congo </w:t>
      </w:r>
      <w:proofErr w:type="spellStart"/>
      <w:r w:rsidR="002840DD" w:rsidRPr="00984CC3">
        <w:rPr>
          <w:rFonts w:ascii="Verdana" w:hAnsi="Verdana" w:cs="Arial"/>
          <w:color w:val="000000" w:themeColor="text1"/>
        </w:rPr>
        <w:t>bashing</w:t>
      </w:r>
      <w:proofErr w:type="spellEnd"/>
      <w:r w:rsidR="002840DD" w:rsidRPr="00984CC3">
        <w:rPr>
          <w:rFonts w:ascii="Verdana" w:hAnsi="Verdana" w:cs="Arial"/>
          <w:color w:val="000000" w:themeColor="text1"/>
        </w:rPr>
        <w:t>. </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CD2B15" w:rsidRPr="00984CC3" w:rsidRDefault="000E5D42"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D’aucuns sont de l’avis que </w:t>
      </w:r>
      <w:r w:rsidR="009731FA" w:rsidRPr="00984CC3">
        <w:rPr>
          <w:rFonts w:ascii="Verdana" w:hAnsi="Verdana" w:cs="Arial"/>
          <w:color w:val="000000" w:themeColor="text1"/>
        </w:rPr>
        <w:t>c</w:t>
      </w:r>
      <w:r w:rsidRPr="00984CC3">
        <w:rPr>
          <w:rFonts w:ascii="Verdana" w:hAnsi="Verdana" w:cs="Arial"/>
          <w:color w:val="000000" w:themeColor="text1"/>
        </w:rPr>
        <w:t xml:space="preserve">es accusations infondées contre lesdites forces de défense et de sécurité sont le fruit de l’agacement de </w:t>
      </w:r>
      <w:r w:rsidR="009731FA" w:rsidRPr="00984CC3">
        <w:rPr>
          <w:rFonts w:ascii="Verdana" w:hAnsi="Verdana" w:cs="Arial"/>
          <w:color w:val="000000" w:themeColor="text1"/>
        </w:rPr>
        <w:t xml:space="preserve">quelques </w:t>
      </w:r>
      <w:r w:rsidRPr="00984CC3">
        <w:rPr>
          <w:rFonts w:ascii="Verdana" w:hAnsi="Verdana" w:cs="Arial"/>
          <w:color w:val="000000" w:themeColor="text1"/>
        </w:rPr>
        <w:t xml:space="preserve">bonnes âmes face à </w:t>
      </w:r>
      <w:r w:rsidR="00D21799" w:rsidRPr="00984CC3">
        <w:rPr>
          <w:rFonts w:ascii="Verdana" w:hAnsi="Verdana" w:cs="Arial"/>
          <w:color w:val="000000" w:themeColor="text1"/>
        </w:rPr>
        <w:t xml:space="preserve">cette </w:t>
      </w:r>
      <w:r w:rsidRPr="00984CC3">
        <w:rPr>
          <w:rFonts w:ascii="Verdana" w:hAnsi="Verdana" w:cs="Arial"/>
          <w:color w:val="000000" w:themeColor="text1"/>
        </w:rPr>
        <w:t xml:space="preserve">tournure </w:t>
      </w:r>
      <w:r w:rsidR="00D21799" w:rsidRPr="00984CC3">
        <w:rPr>
          <w:rFonts w:ascii="Verdana" w:hAnsi="Verdana" w:cs="Arial"/>
          <w:color w:val="000000" w:themeColor="text1"/>
        </w:rPr>
        <w:t xml:space="preserve">imprévue </w:t>
      </w:r>
      <w:r w:rsidRPr="00984CC3">
        <w:rPr>
          <w:rFonts w:ascii="Verdana" w:hAnsi="Verdana" w:cs="Arial"/>
          <w:color w:val="000000" w:themeColor="text1"/>
        </w:rPr>
        <w:t>prise par les événements</w:t>
      </w:r>
      <w:r w:rsidR="00CD2B15" w:rsidRPr="00984CC3">
        <w:rPr>
          <w:rFonts w:ascii="Verdana" w:hAnsi="Verdana" w:cs="Arial"/>
          <w:color w:val="000000" w:themeColor="text1"/>
        </w:rPr>
        <w:t>.</w:t>
      </w:r>
    </w:p>
    <w:p w:rsidR="006F2689" w:rsidRPr="00984CC3" w:rsidRDefault="00CD2B15"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Mais revenons au</w:t>
      </w:r>
      <w:r w:rsidR="00FC017E" w:rsidRPr="00984CC3">
        <w:rPr>
          <w:rFonts w:ascii="Verdana" w:hAnsi="Verdana" w:cs="Arial"/>
          <w:color w:val="000000" w:themeColor="text1"/>
        </w:rPr>
        <w:t xml:space="preserve"> rapport détaillé de la Police </w:t>
      </w:r>
      <w:r w:rsidR="00086C3E" w:rsidRPr="00984CC3">
        <w:rPr>
          <w:rFonts w:ascii="Verdana" w:hAnsi="Verdana" w:cs="Arial"/>
          <w:color w:val="000000" w:themeColor="text1"/>
        </w:rPr>
        <w:t xml:space="preserve">Nationale Congolaise </w:t>
      </w:r>
      <w:r w:rsidR="00170BE4" w:rsidRPr="00984CC3">
        <w:rPr>
          <w:rFonts w:ascii="Verdana" w:hAnsi="Verdana" w:cs="Arial"/>
          <w:color w:val="000000" w:themeColor="text1"/>
        </w:rPr>
        <w:t xml:space="preserve">à ce sujet </w:t>
      </w:r>
      <w:r w:rsidR="00B607C8" w:rsidRPr="00984CC3">
        <w:rPr>
          <w:rFonts w:ascii="Verdana" w:hAnsi="Verdana" w:cs="Arial"/>
          <w:color w:val="000000" w:themeColor="text1"/>
        </w:rPr>
        <w:t>que p</w:t>
      </w:r>
      <w:r w:rsidR="006A2852" w:rsidRPr="00984CC3">
        <w:rPr>
          <w:rFonts w:ascii="Verdana" w:hAnsi="Verdana" w:cs="Arial"/>
          <w:color w:val="000000" w:themeColor="text1"/>
        </w:rPr>
        <w:t>ersonne n'a</w:t>
      </w:r>
      <w:r w:rsidR="00FC017E" w:rsidRPr="00984CC3">
        <w:rPr>
          <w:rFonts w:ascii="Verdana" w:hAnsi="Verdana" w:cs="Arial"/>
          <w:color w:val="000000" w:themeColor="text1"/>
        </w:rPr>
        <w:t>vait</w:t>
      </w:r>
      <w:r w:rsidR="006A2852" w:rsidRPr="00984CC3">
        <w:rPr>
          <w:rFonts w:ascii="Verdana" w:hAnsi="Verdana" w:cs="Arial"/>
          <w:color w:val="000000" w:themeColor="text1"/>
        </w:rPr>
        <w:t xml:space="preserve">, en </w:t>
      </w:r>
      <w:r w:rsidR="00FC017E" w:rsidRPr="00984CC3">
        <w:rPr>
          <w:rFonts w:ascii="Verdana" w:hAnsi="Verdana" w:cs="Arial"/>
          <w:color w:val="000000" w:themeColor="text1"/>
        </w:rPr>
        <w:t xml:space="preserve">son temps, </w:t>
      </w:r>
      <w:r w:rsidRPr="00984CC3">
        <w:rPr>
          <w:rFonts w:ascii="Verdana" w:hAnsi="Verdana" w:cs="Arial"/>
          <w:color w:val="000000" w:themeColor="text1"/>
        </w:rPr>
        <w:t>contesté. Il</w:t>
      </w:r>
      <w:r w:rsidR="00B607C8" w:rsidRPr="00984CC3">
        <w:rPr>
          <w:rFonts w:ascii="Verdana" w:hAnsi="Verdana" w:cs="Arial"/>
          <w:color w:val="000000" w:themeColor="text1"/>
        </w:rPr>
        <w:t xml:space="preserve"> fai</w:t>
      </w:r>
      <w:r w:rsidR="006A2852" w:rsidRPr="00984CC3">
        <w:rPr>
          <w:rFonts w:ascii="Verdana" w:hAnsi="Verdana" w:cs="Arial"/>
          <w:color w:val="000000" w:themeColor="text1"/>
        </w:rPr>
        <w:t>t état</w:t>
      </w:r>
      <w:r w:rsidR="005802E8" w:rsidRPr="00984CC3">
        <w:rPr>
          <w:rFonts w:ascii="Verdana" w:hAnsi="Verdana" w:cs="Arial"/>
          <w:color w:val="000000" w:themeColor="text1"/>
        </w:rPr>
        <w:t>, en tout et pour tout,</w:t>
      </w:r>
      <w:r w:rsidR="00AE627A" w:rsidRPr="00984CC3">
        <w:rPr>
          <w:rFonts w:ascii="Verdana" w:hAnsi="Verdana" w:cs="Arial"/>
          <w:color w:val="000000" w:themeColor="text1"/>
        </w:rPr>
        <w:t xml:space="preserve"> de 31</w:t>
      </w:r>
      <w:r w:rsidR="006A2852" w:rsidRPr="00984CC3">
        <w:rPr>
          <w:rFonts w:ascii="Verdana" w:hAnsi="Verdana" w:cs="Arial"/>
          <w:color w:val="000000" w:themeColor="text1"/>
        </w:rPr>
        <w:t xml:space="preserve"> morts</w:t>
      </w:r>
      <w:r w:rsidR="005802E8" w:rsidRPr="00984CC3">
        <w:rPr>
          <w:rFonts w:ascii="Verdana" w:hAnsi="Verdana" w:cs="Arial"/>
          <w:color w:val="000000" w:themeColor="text1"/>
        </w:rPr>
        <w:t xml:space="preserve"> violentes</w:t>
      </w:r>
      <w:r w:rsidR="00086C3E" w:rsidRPr="00984CC3">
        <w:rPr>
          <w:rFonts w:ascii="Verdana" w:hAnsi="Verdana" w:cs="Arial"/>
          <w:color w:val="000000" w:themeColor="text1"/>
        </w:rPr>
        <w:t xml:space="preserve"> </w:t>
      </w:r>
      <w:r w:rsidR="00AE627A" w:rsidRPr="00984CC3">
        <w:rPr>
          <w:rFonts w:ascii="Verdana" w:hAnsi="Verdana" w:cs="Arial"/>
          <w:color w:val="000000" w:themeColor="text1"/>
        </w:rPr>
        <w:t xml:space="preserve">(et non 40) </w:t>
      </w:r>
      <w:r w:rsidR="006A2852" w:rsidRPr="00984CC3">
        <w:rPr>
          <w:rFonts w:ascii="Verdana" w:hAnsi="Verdana" w:cs="Arial"/>
          <w:color w:val="000000" w:themeColor="text1"/>
        </w:rPr>
        <w:t>sur l'ensemble du territoire national pendant la période susvisée</w:t>
      </w:r>
      <w:r w:rsidR="005802E8" w:rsidRPr="00984CC3">
        <w:rPr>
          <w:rFonts w:ascii="Verdana" w:hAnsi="Verdana" w:cs="Arial"/>
          <w:color w:val="000000" w:themeColor="text1"/>
        </w:rPr>
        <w:t xml:space="preserve"> par</w:t>
      </w:r>
      <w:r w:rsidR="00BC76E4" w:rsidRPr="00984CC3">
        <w:rPr>
          <w:rFonts w:ascii="Verdana" w:hAnsi="Verdana" w:cs="Arial"/>
          <w:color w:val="000000" w:themeColor="text1"/>
        </w:rPr>
        <w:t>mi lesquelles il faut compter</w:t>
      </w:r>
      <w:r w:rsidR="006F2689" w:rsidRPr="00984CC3">
        <w:rPr>
          <w:rFonts w:ascii="Verdana" w:hAnsi="Verdana" w:cs="Arial"/>
          <w:color w:val="000000" w:themeColor="text1"/>
        </w:rPr>
        <w:t> :</w:t>
      </w:r>
    </w:p>
    <w:p w:rsidR="00AC4974" w:rsidRPr="00984CC3" w:rsidRDefault="00CC3ABC" w:rsidP="00984CC3">
      <w:pPr>
        <w:pStyle w:val="ListParagraph"/>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 </w:t>
      </w:r>
      <w:r w:rsidR="00AC4974" w:rsidRPr="00984CC3">
        <w:rPr>
          <w:rFonts w:ascii="Verdana" w:hAnsi="Verdana" w:cs="Arial"/>
          <w:color w:val="000000" w:themeColor="text1"/>
        </w:rPr>
        <w:t xml:space="preserve">09 morts à Kinshasa (dont 01 policier du commissariat de </w:t>
      </w:r>
      <w:proofErr w:type="spellStart"/>
      <w:r w:rsidR="00AC4974" w:rsidRPr="00984CC3">
        <w:rPr>
          <w:rFonts w:ascii="Verdana" w:hAnsi="Verdana" w:cs="Arial"/>
          <w:color w:val="000000" w:themeColor="text1"/>
        </w:rPr>
        <w:t>Kimbanseke</w:t>
      </w:r>
      <w:proofErr w:type="spellEnd"/>
      <w:r w:rsidR="00AC4974" w:rsidRPr="00984CC3">
        <w:rPr>
          <w:rFonts w:ascii="Verdana" w:hAnsi="Verdana" w:cs="Arial"/>
          <w:color w:val="000000" w:themeColor="text1"/>
        </w:rPr>
        <w:t xml:space="preserve"> lynché par des manifestants et 01 adolescente tuée par une balle tirée par des agents de sécurité du Chemin de fer dont le train urbain avait été bloqué par des moellons entreposés par des inciviques sur les rails à </w:t>
      </w:r>
      <w:proofErr w:type="spellStart"/>
      <w:r w:rsidR="00AC4974" w:rsidRPr="00984CC3">
        <w:rPr>
          <w:rFonts w:ascii="Verdana" w:hAnsi="Verdana" w:cs="Arial"/>
          <w:color w:val="000000" w:themeColor="text1"/>
        </w:rPr>
        <w:t>Bikanga</w:t>
      </w:r>
      <w:proofErr w:type="spellEnd"/>
      <w:r w:rsidR="00AC4974" w:rsidRPr="00984CC3">
        <w:rPr>
          <w:rFonts w:ascii="Verdana" w:hAnsi="Verdana" w:cs="Arial"/>
          <w:color w:val="000000" w:themeColor="text1"/>
        </w:rPr>
        <w:t xml:space="preserve">, à hauteur de </w:t>
      </w:r>
      <w:proofErr w:type="spellStart"/>
      <w:r w:rsidR="00AC4974" w:rsidRPr="00984CC3">
        <w:rPr>
          <w:rFonts w:ascii="Verdana" w:hAnsi="Verdana" w:cs="Arial"/>
          <w:color w:val="000000" w:themeColor="text1"/>
        </w:rPr>
        <w:t>Kisenso</w:t>
      </w:r>
      <w:proofErr w:type="spellEnd"/>
      <w:r w:rsidR="00AC4974" w:rsidRPr="00984CC3">
        <w:rPr>
          <w:rFonts w:ascii="Verdana" w:hAnsi="Verdana" w:cs="Arial"/>
          <w:color w:val="000000" w:themeColor="text1"/>
        </w:rPr>
        <w:t xml:space="preserve"> à Kinshasa),</w:t>
      </w:r>
    </w:p>
    <w:p w:rsidR="006F2689" w:rsidRPr="00984CC3" w:rsidRDefault="00BC76E4" w:rsidP="00984CC3">
      <w:pPr>
        <w:pStyle w:val="ListParagraph"/>
        <w:widowControl w:val="0"/>
        <w:numPr>
          <w:ilvl w:val="0"/>
          <w:numId w:val="1"/>
        </w:numPr>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09</w:t>
      </w:r>
      <w:r w:rsidR="00086C3E" w:rsidRPr="00984CC3">
        <w:rPr>
          <w:rFonts w:ascii="Verdana" w:hAnsi="Verdana" w:cs="Arial"/>
          <w:color w:val="000000" w:themeColor="text1"/>
        </w:rPr>
        <w:t xml:space="preserve"> </w:t>
      </w:r>
      <w:r w:rsidRPr="00984CC3">
        <w:rPr>
          <w:rFonts w:ascii="Verdana" w:hAnsi="Verdana" w:cs="Arial"/>
          <w:color w:val="000000" w:themeColor="text1"/>
        </w:rPr>
        <w:t xml:space="preserve">tués lors d’une attaque de la prison centrale de </w:t>
      </w:r>
      <w:proofErr w:type="spellStart"/>
      <w:r w:rsidRPr="00984CC3">
        <w:rPr>
          <w:rFonts w:ascii="Verdana" w:hAnsi="Verdana" w:cs="Arial"/>
          <w:color w:val="000000" w:themeColor="text1"/>
        </w:rPr>
        <w:t>Butembo</w:t>
      </w:r>
      <w:proofErr w:type="spellEnd"/>
      <w:r w:rsidRPr="00984CC3">
        <w:rPr>
          <w:rFonts w:ascii="Verdana" w:hAnsi="Verdana" w:cs="Arial"/>
          <w:color w:val="000000" w:themeColor="text1"/>
        </w:rPr>
        <w:t xml:space="preserve"> au Nord Kivu le 19 Dé</w:t>
      </w:r>
      <w:r w:rsidR="00747632" w:rsidRPr="00984CC3">
        <w:rPr>
          <w:rFonts w:ascii="Verdana" w:hAnsi="Verdana" w:cs="Arial"/>
          <w:color w:val="000000" w:themeColor="text1"/>
        </w:rPr>
        <w:t>cembre (soit 5 assaillants</w:t>
      </w:r>
      <w:r w:rsidRPr="00984CC3">
        <w:rPr>
          <w:rFonts w:ascii="Verdana" w:hAnsi="Verdana" w:cs="Arial"/>
          <w:color w:val="000000" w:themeColor="text1"/>
        </w:rPr>
        <w:t>, 1 policier</w:t>
      </w:r>
      <w:r w:rsidR="00747632" w:rsidRPr="00984CC3">
        <w:rPr>
          <w:rFonts w:ascii="Verdana" w:hAnsi="Verdana" w:cs="Arial"/>
          <w:color w:val="000000" w:themeColor="text1"/>
        </w:rPr>
        <w:t>, 1 militaire FARDC, un autre militaire sud africain de la MONUSCO</w:t>
      </w:r>
      <w:r w:rsidR="00086C3E" w:rsidRPr="00984CC3">
        <w:rPr>
          <w:rFonts w:ascii="Verdana" w:hAnsi="Verdana" w:cs="Arial"/>
          <w:color w:val="000000" w:themeColor="text1"/>
        </w:rPr>
        <w:t xml:space="preserve"> </w:t>
      </w:r>
      <w:r w:rsidR="00C41A6C" w:rsidRPr="00984CC3">
        <w:rPr>
          <w:rFonts w:ascii="Verdana" w:hAnsi="Verdana" w:cs="Arial"/>
          <w:color w:val="000000" w:themeColor="text1"/>
        </w:rPr>
        <w:t>et 1 civil</w:t>
      </w:r>
      <w:r w:rsidR="0074512B" w:rsidRPr="00984CC3">
        <w:rPr>
          <w:rFonts w:ascii="Verdana" w:hAnsi="Verdana" w:cs="Arial"/>
          <w:color w:val="000000" w:themeColor="text1"/>
        </w:rPr>
        <w:t>). On ne voit pas comment on peut attribuer ces 9 morts</w:t>
      </w:r>
      <w:r w:rsidR="005D4421" w:rsidRPr="00984CC3">
        <w:rPr>
          <w:rFonts w:ascii="Verdana" w:hAnsi="Verdana" w:cs="Arial"/>
          <w:color w:val="000000" w:themeColor="text1"/>
        </w:rPr>
        <w:t xml:space="preserve"> lors d’une </w:t>
      </w:r>
      <w:r w:rsidR="000E447D" w:rsidRPr="00984CC3">
        <w:rPr>
          <w:rFonts w:ascii="Verdana" w:hAnsi="Verdana" w:cs="Arial"/>
          <w:color w:val="000000" w:themeColor="text1"/>
        </w:rPr>
        <w:t xml:space="preserve">opération </w:t>
      </w:r>
      <w:r w:rsidR="00203973" w:rsidRPr="00984CC3">
        <w:rPr>
          <w:rFonts w:ascii="Verdana" w:hAnsi="Verdana" w:cs="Arial"/>
          <w:color w:val="000000" w:themeColor="text1"/>
        </w:rPr>
        <w:t xml:space="preserve">de guerre </w:t>
      </w:r>
      <w:r w:rsidR="00E7144B" w:rsidRPr="00984CC3">
        <w:rPr>
          <w:rFonts w:ascii="Verdana" w:hAnsi="Verdana" w:cs="Arial"/>
          <w:color w:val="000000" w:themeColor="text1"/>
        </w:rPr>
        <w:t>antiterroriste</w:t>
      </w:r>
      <w:r w:rsidR="0074512B" w:rsidRPr="00984CC3">
        <w:rPr>
          <w:rFonts w:ascii="Verdana" w:hAnsi="Verdana" w:cs="Arial"/>
          <w:color w:val="000000" w:themeColor="text1"/>
        </w:rPr>
        <w:t xml:space="preserve"> à des « violences policières » !</w:t>
      </w:r>
    </w:p>
    <w:p w:rsidR="006F2689" w:rsidRPr="00984CC3" w:rsidRDefault="006F2689" w:rsidP="00984CC3">
      <w:pPr>
        <w:pStyle w:val="ListParagraph"/>
        <w:widowControl w:val="0"/>
        <w:numPr>
          <w:ilvl w:val="0"/>
          <w:numId w:val="1"/>
        </w:numPr>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08 personnes tuées à Lubumbashi dont 04 par balles, 03 trois lynchées et </w:t>
      </w:r>
      <w:r w:rsidR="00B57D4A" w:rsidRPr="00984CC3">
        <w:rPr>
          <w:rFonts w:ascii="Verdana" w:hAnsi="Verdana" w:cs="Arial"/>
          <w:color w:val="000000" w:themeColor="text1"/>
        </w:rPr>
        <w:t>une</w:t>
      </w:r>
      <w:r w:rsidR="00A75718" w:rsidRPr="00984CC3">
        <w:rPr>
          <w:rFonts w:ascii="Verdana" w:hAnsi="Verdana" w:cs="Arial"/>
          <w:color w:val="000000" w:themeColor="text1"/>
        </w:rPr>
        <w:t xml:space="preserve"> </w:t>
      </w:r>
      <w:r w:rsidRPr="00984CC3">
        <w:rPr>
          <w:rFonts w:ascii="Verdana" w:hAnsi="Verdana" w:cs="Arial"/>
          <w:color w:val="000000" w:themeColor="text1"/>
        </w:rPr>
        <w:t>(01)</w:t>
      </w:r>
      <w:r w:rsidR="00B57D4A" w:rsidRPr="00984CC3">
        <w:rPr>
          <w:rFonts w:ascii="Verdana" w:hAnsi="Verdana" w:cs="Arial"/>
          <w:color w:val="000000" w:themeColor="text1"/>
        </w:rPr>
        <w:t xml:space="preserve"> dame poignar</w:t>
      </w:r>
      <w:r w:rsidRPr="00984CC3">
        <w:rPr>
          <w:rFonts w:ascii="Verdana" w:hAnsi="Verdana" w:cs="Arial"/>
          <w:color w:val="000000" w:themeColor="text1"/>
        </w:rPr>
        <w:t xml:space="preserve">dée par un inconnu </w:t>
      </w:r>
      <w:r w:rsidR="00B14BB1" w:rsidRPr="00984CC3">
        <w:rPr>
          <w:rFonts w:ascii="Verdana" w:hAnsi="Verdana" w:cs="Arial"/>
          <w:color w:val="000000" w:themeColor="text1"/>
        </w:rPr>
        <w:t xml:space="preserve">la nuit du 18 au 19 décembre, </w:t>
      </w:r>
    </w:p>
    <w:p w:rsidR="006F2689" w:rsidRPr="00984CC3" w:rsidRDefault="006F2689" w:rsidP="00984CC3">
      <w:pPr>
        <w:pStyle w:val="ListParagraph"/>
        <w:widowControl w:val="0"/>
        <w:numPr>
          <w:ilvl w:val="0"/>
          <w:numId w:val="1"/>
        </w:numPr>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0</w:t>
      </w:r>
      <w:r w:rsidR="00B14BB1" w:rsidRPr="00984CC3">
        <w:rPr>
          <w:rFonts w:ascii="Verdana" w:hAnsi="Verdana" w:cs="Arial"/>
          <w:color w:val="000000" w:themeColor="text1"/>
        </w:rPr>
        <w:t>3 pillards morts à la suite d’affrontements avec des vigiles d’une boulangerie</w:t>
      </w:r>
      <w:r w:rsidR="00FD6599" w:rsidRPr="00984CC3">
        <w:rPr>
          <w:rFonts w:ascii="Verdana" w:hAnsi="Verdana" w:cs="Arial"/>
          <w:color w:val="000000" w:themeColor="text1"/>
        </w:rPr>
        <w:t>,</w:t>
      </w:r>
      <w:r w:rsidR="00B14BB1" w:rsidRPr="00984CC3">
        <w:rPr>
          <w:rFonts w:ascii="Verdana" w:hAnsi="Verdana" w:cs="Arial"/>
          <w:color w:val="000000" w:themeColor="text1"/>
        </w:rPr>
        <w:t xml:space="preserve"> de dépôts et </w:t>
      </w:r>
      <w:r w:rsidR="003C7258" w:rsidRPr="00984CC3">
        <w:rPr>
          <w:rFonts w:ascii="Verdana" w:hAnsi="Verdana" w:cs="Arial"/>
          <w:color w:val="000000" w:themeColor="text1"/>
        </w:rPr>
        <w:t xml:space="preserve">de </w:t>
      </w:r>
      <w:r w:rsidR="00B14BB1" w:rsidRPr="00984CC3">
        <w:rPr>
          <w:rFonts w:ascii="Verdana" w:hAnsi="Verdana" w:cs="Arial"/>
          <w:color w:val="000000" w:themeColor="text1"/>
        </w:rPr>
        <w:t xml:space="preserve">boutiques à Matadi le 21 décembre, </w:t>
      </w:r>
    </w:p>
    <w:p w:rsidR="006F2689" w:rsidRPr="00984CC3" w:rsidRDefault="006F2689" w:rsidP="00984CC3">
      <w:pPr>
        <w:pStyle w:val="ListParagraph"/>
        <w:widowControl w:val="0"/>
        <w:numPr>
          <w:ilvl w:val="0"/>
          <w:numId w:val="1"/>
        </w:numPr>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02 personnes tuées par balles lors du pillage du Tribunal de Paix d</w:t>
      </w:r>
      <w:r w:rsidR="00181C10" w:rsidRPr="00984CC3">
        <w:rPr>
          <w:rFonts w:ascii="Verdana" w:hAnsi="Verdana" w:cs="Arial"/>
          <w:color w:val="000000" w:themeColor="text1"/>
        </w:rPr>
        <w:t xml:space="preserve">e </w:t>
      </w:r>
      <w:r w:rsidR="00181C10" w:rsidRPr="00984CC3">
        <w:rPr>
          <w:rFonts w:ascii="Verdana" w:hAnsi="Verdana" w:cs="Arial"/>
          <w:color w:val="000000" w:themeColor="text1"/>
        </w:rPr>
        <w:lastRenderedPageBreak/>
        <w:t>Boma</w:t>
      </w:r>
      <w:r w:rsidR="00F364C3" w:rsidRPr="00984CC3">
        <w:rPr>
          <w:rFonts w:ascii="Verdana" w:hAnsi="Verdana" w:cs="Arial"/>
          <w:color w:val="000000" w:themeColor="text1"/>
        </w:rPr>
        <w:t>.</w:t>
      </w:r>
    </w:p>
    <w:p w:rsidR="00B92722" w:rsidRPr="00984CC3" w:rsidRDefault="00B92722" w:rsidP="00984CC3">
      <w:pPr>
        <w:pStyle w:val="ListParagraph"/>
        <w:widowControl w:val="0"/>
        <w:autoSpaceDE w:val="0"/>
        <w:autoSpaceDN w:val="0"/>
        <w:adjustRightInd w:val="0"/>
        <w:jc w:val="both"/>
        <w:rPr>
          <w:rFonts w:ascii="Verdana" w:hAnsi="Verdana" w:cs="Arial"/>
          <w:color w:val="000000" w:themeColor="text1"/>
        </w:rPr>
      </w:pPr>
    </w:p>
    <w:p w:rsidR="006A2852" w:rsidRPr="00984CC3" w:rsidRDefault="00B14BB1"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Au total</w:t>
      </w:r>
      <w:r w:rsidR="0074512B" w:rsidRPr="00984CC3">
        <w:rPr>
          <w:rFonts w:ascii="Verdana" w:hAnsi="Verdana" w:cs="Arial"/>
          <w:color w:val="000000" w:themeColor="text1"/>
        </w:rPr>
        <w:t xml:space="preserve"> donc</w:t>
      </w:r>
      <w:r w:rsidRPr="00984CC3">
        <w:rPr>
          <w:rFonts w:ascii="Verdana" w:hAnsi="Verdana" w:cs="Arial"/>
          <w:color w:val="000000" w:themeColor="text1"/>
        </w:rPr>
        <w:t xml:space="preserve">, </w:t>
      </w:r>
      <w:r w:rsidR="00AE627A" w:rsidRPr="00984CC3">
        <w:rPr>
          <w:rFonts w:ascii="Verdana" w:hAnsi="Verdana" w:cs="Arial"/>
          <w:color w:val="000000" w:themeColor="text1"/>
        </w:rPr>
        <w:t xml:space="preserve">sur les 31 pertes en vies humaines enregistrées </w:t>
      </w:r>
      <w:r w:rsidR="00615670" w:rsidRPr="00984CC3">
        <w:rPr>
          <w:rFonts w:ascii="Verdana" w:hAnsi="Verdana" w:cs="Arial"/>
          <w:color w:val="000000" w:themeColor="text1"/>
        </w:rPr>
        <w:t xml:space="preserve">sur toute l’étendue du territoire </w:t>
      </w:r>
      <w:r w:rsidR="00BB53A1" w:rsidRPr="00984CC3">
        <w:rPr>
          <w:rFonts w:ascii="Verdana" w:hAnsi="Verdana" w:cs="Arial"/>
          <w:color w:val="000000" w:themeColor="text1"/>
        </w:rPr>
        <w:t xml:space="preserve">national </w:t>
      </w:r>
      <w:r w:rsidR="00AE627A" w:rsidRPr="00984CC3">
        <w:rPr>
          <w:rFonts w:ascii="Verdana" w:hAnsi="Verdana" w:cs="Arial"/>
          <w:color w:val="000000" w:themeColor="text1"/>
        </w:rPr>
        <w:t>au cours de ces tristes événements,</w:t>
      </w:r>
      <w:r w:rsidR="00CC3ABC" w:rsidRPr="00984CC3">
        <w:rPr>
          <w:rFonts w:ascii="Verdana" w:hAnsi="Verdana" w:cs="Arial"/>
          <w:color w:val="000000" w:themeColor="text1"/>
        </w:rPr>
        <w:t>15 (pas 40)</w:t>
      </w:r>
      <w:r w:rsidRPr="00984CC3">
        <w:rPr>
          <w:rFonts w:ascii="Verdana" w:hAnsi="Verdana" w:cs="Arial"/>
          <w:color w:val="000000" w:themeColor="text1"/>
        </w:rPr>
        <w:t xml:space="preserve"> font encore à ce jour l’objet des enquêtes de la justice militaire congolaise </w:t>
      </w:r>
      <w:r w:rsidR="00AE627A" w:rsidRPr="00984CC3">
        <w:rPr>
          <w:rFonts w:ascii="Verdana" w:hAnsi="Verdana" w:cs="Arial"/>
          <w:color w:val="000000" w:themeColor="text1"/>
        </w:rPr>
        <w:t>pour en déterminer la responsabilité et les auteurs</w:t>
      </w:r>
      <w:r w:rsidR="00086C3E" w:rsidRPr="00984CC3">
        <w:rPr>
          <w:rFonts w:ascii="Verdana" w:hAnsi="Verdana" w:cs="Arial"/>
          <w:color w:val="000000" w:themeColor="text1"/>
        </w:rPr>
        <w:t xml:space="preserve"> </w:t>
      </w:r>
      <w:r w:rsidR="00CC3ABC" w:rsidRPr="00984CC3">
        <w:rPr>
          <w:rFonts w:ascii="Verdana" w:hAnsi="Verdana" w:cs="Arial"/>
          <w:color w:val="000000" w:themeColor="text1"/>
        </w:rPr>
        <w:t xml:space="preserve">15 morts par balles dans une demi-dizaine de villes de notre pays qu’il revient à la justice d’élucider car </w:t>
      </w:r>
      <w:r w:rsidR="00F46F98" w:rsidRPr="00984CC3">
        <w:rPr>
          <w:rFonts w:ascii="Verdana" w:hAnsi="Verdana" w:cs="Arial"/>
          <w:color w:val="000000" w:themeColor="text1"/>
        </w:rPr>
        <w:t xml:space="preserve">nous sommes </w:t>
      </w:r>
      <w:r w:rsidR="00F67413" w:rsidRPr="00984CC3">
        <w:rPr>
          <w:rFonts w:ascii="Verdana" w:hAnsi="Verdana" w:cs="Arial"/>
          <w:color w:val="000000" w:themeColor="text1"/>
        </w:rPr>
        <w:t xml:space="preserve">bien d’accord qu’il s’agit de </w:t>
      </w:r>
      <w:r w:rsidR="00CC3ABC" w:rsidRPr="00984CC3">
        <w:rPr>
          <w:rFonts w:ascii="Verdana" w:hAnsi="Verdana" w:cs="Arial"/>
          <w:color w:val="000000" w:themeColor="text1"/>
        </w:rPr>
        <w:t xml:space="preserve">15 morts de trop. </w:t>
      </w:r>
      <w:r w:rsidR="00AE627A" w:rsidRPr="00984CC3">
        <w:rPr>
          <w:rFonts w:ascii="Verdana" w:hAnsi="Verdana" w:cs="Arial"/>
          <w:color w:val="000000" w:themeColor="text1"/>
        </w:rPr>
        <w:t xml:space="preserve">On est </w:t>
      </w:r>
      <w:r w:rsidR="00C25F6A" w:rsidRPr="00984CC3">
        <w:rPr>
          <w:rFonts w:ascii="Verdana" w:hAnsi="Verdana" w:cs="Arial"/>
          <w:color w:val="000000" w:themeColor="text1"/>
        </w:rPr>
        <w:t xml:space="preserve">cependant </w:t>
      </w:r>
      <w:r w:rsidR="00AE627A" w:rsidRPr="00984CC3">
        <w:rPr>
          <w:rFonts w:ascii="Verdana" w:hAnsi="Verdana" w:cs="Arial"/>
          <w:color w:val="000000" w:themeColor="text1"/>
        </w:rPr>
        <w:t>loin, bien loin des « </w:t>
      </w:r>
      <w:r w:rsidR="00AE627A" w:rsidRPr="00984CC3">
        <w:rPr>
          <w:rFonts w:ascii="Verdana" w:hAnsi="Verdana" w:cs="Arial"/>
          <w:i/>
          <w:color w:val="000000" w:themeColor="text1"/>
        </w:rPr>
        <w:t>40 personnes tuées par la Police et la GR</w:t>
      </w:r>
      <w:r w:rsidR="00AE627A" w:rsidRPr="00984CC3">
        <w:rPr>
          <w:rFonts w:ascii="Verdana" w:hAnsi="Verdana" w:cs="Arial"/>
          <w:color w:val="000000" w:themeColor="text1"/>
        </w:rPr>
        <w:t> » allégué</w:t>
      </w:r>
      <w:r w:rsidR="0058646B" w:rsidRPr="00984CC3">
        <w:rPr>
          <w:rFonts w:ascii="Verdana" w:hAnsi="Verdana" w:cs="Arial"/>
          <w:color w:val="000000" w:themeColor="text1"/>
        </w:rPr>
        <w:t>e</w:t>
      </w:r>
      <w:r w:rsidR="00AE627A" w:rsidRPr="00984CC3">
        <w:rPr>
          <w:rFonts w:ascii="Verdana" w:hAnsi="Verdana" w:cs="Arial"/>
          <w:color w:val="000000" w:themeColor="text1"/>
        </w:rPr>
        <w:t>s par le BCNUDH </w:t>
      </w:r>
      <w:r w:rsidR="006A2852" w:rsidRPr="00984CC3">
        <w:rPr>
          <w:rFonts w:ascii="Verdana" w:hAnsi="Verdana" w:cs="Arial"/>
          <w:color w:val="000000" w:themeColor="text1"/>
        </w:rPr>
        <w:t>qui ne reflète</w:t>
      </w:r>
      <w:r w:rsidR="00522E3E" w:rsidRPr="00984CC3">
        <w:rPr>
          <w:rFonts w:ascii="Verdana" w:hAnsi="Verdana" w:cs="Arial"/>
          <w:color w:val="000000" w:themeColor="text1"/>
        </w:rPr>
        <w:t>nt</w:t>
      </w:r>
      <w:r w:rsidR="006A2852" w:rsidRPr="00984CC3">
        <w:rPr>
          <w:rFonts w:ascii="Verdana" w:hAnsi="Verdana" w:cs="Arial"/>
          <w:color w:val="000000" w:themeColor="text1"/>
        </w:rPr>
        <w:t xml:space="preserve"> donc aucune réali</w:t>
      </w:r>
      <w:r w:rsidR="00CC3ABC" w:rsidRPr="00984CC3">
        <w:rPr>
          <w:rFonts w:ascii="Verdana" w:hAnsi="Verdana" w:cs="Arial"/>
          <w:color w:val="000000" w:themeColor="text1"/>
        </w:rPr>
        <w:t>té et semble</w:t>
      </w:r>
      <w:r w:rsidR="00522E3E" w:rsidRPr="00984CC3">
        <w:rPr>
          <w:rFonts w:ascii="Verdana" w:hAnsi="Verdana" w:cs="Arial"/>
          <w:color w:val="000000" w:themeColor="text1"/>
        </w:rPr>
        <w:t>nt</w:t>
      </w:r>
      <w:r w:rsidR="00CC3ABC" w:rsidRPr="00984CC3">
        <w:rPr>
          <w:rFonts w:ascii="Verdana" w:hAnsi="Verdana" w:cs="Arial"/>
          <w:color w:val="000000" w:themeColor="text1"/>
        </w:rPr>
        <w:t xml:space="preserve"> n'avoir été évoqué</w:t>
      </w:r>
      <w:r w:rsidR="0058646B" w:rsidRPr="00984CC3">
        <w:rPr>
          <w:rFonts w:ascii="Verdana" w:hAnsi="Verdana" w:cs="Arial"/>
          <w:color w:val="000000" w:themeColor="text1"/>
        </w:rPr>
        <w:t>e</w:t>
      </w:r>
      <w:r w:rsidR="00FA6355" w:rsidRPr="00984CC3">
        <w:rPr>
          <w:rFonts w:ascii="Verdana" w:hAnsi="Verdana" w:cs="Arial"/>
          <w:color w:val="000000" w:themeColor="text1"/>
        </w:rPr>
        <w:t>s</w:t>
      </w:r>
      <w:r w:rsidR="006A2852" w:rsidRPr="00984CC3">
        <w:rPr>
          <w:rFonts w:ascii="Verdana" w:hAnsi="Verdana" w:cs="Arial"/>
          <w:color w:val="000000" w:themeColor="text1"/>
        </w:rPr>
        <w:t xml:space="preserve"> que dan</w:t>
      </w:r>
      <w:r w:rsidR="00CC3ABC" w:rsidRPr="00984CC3">
        <w:rPr>
          <w:rFonts w:ascii="Verdana" w:hAnsi="Verdana" w:cs="Arial"/>
          <w:color w:val="000000" w:themeColor="text1"/>
        </w:rPr>
        <w:t>s le but d'émouvoir l'opinion ou d</w:t>
      </w:r>
      <w:r w:rsidR="006A2852" w:rsidRPr="00984CC3">
        <w:rPr>
          <w:rFonts w:ascii="Verdana" w:hAnsi="Verdana" w:cs="Arial"/>
          <w:color w:val="000000" w:themeColor="text1"/>
        </w:rPr>
        <w:t>es décideurs</w:t>
      </w:r>
      <w:r w:rsidR="00086C3E" w:rsidRPr="00984CC3">
        <w:rPr>
          <w:rFonts w:ascii="Verdana" w:hAnsi="Verdana" w:cs="Arial"/>
          <w:color w:val="000000" w:themeColor="text1"/>
        </w:rPr>
        <w:t xml:space="preserve"> </w:t>
      </w:r>
      <w:r w:rsidR="00452BBC" w:rsidRPr="00984CC3">
        <w:rPr>
          <w:rFonts w:ascii="Verdana" w:hAnsi="Verdana" w:cs="Arial"/>
          <w:color w:val="000000" w:themeColor="text1"/>
        </w:rPr>
        <w:t>quelque part.</w:t>
      </w:r>
    </w:p>
    <w:p w:rsidR="006A2852" w:rsidRPr="00984CC3" w:rsidRDefault="006A2852" w:rsidP="00984CC3">
      <w:pPr>
        <w:widowControl w:val="0"/>
        <w:autoSpaceDE w:val="0"/>
        <w:autoSpaceDN w:val="0"/>
        <w:adjustRightInd w:val="0"/>
        <w:jc w:val="both"/>
        <w:rPr>
          <w:rFonts w:ascii="Verdana" w:hAnsi="Verdana" w:cs="Arial"/>
          <w:color w:val="000000" w:themeColor="text1"/>
        </w:rPr>
      </w:pPr>
    </w:p>
    <w:p w:rsidR="00FA48EE" w:rsidRPr="00984CC3" w:rsidRDefault="009D11F4"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Nous avons du mal à comprendre </w:t>
      </w:r>
      <w:r w:rsidR="00C07A9D" w:rsidRPr="00984CC3">
        <w:rPr>
          <w:rFonts w:ascii="Verdana" w:hAnsi="Verdana" w:cs="Arial"/>
          <w:color w:val="000000" w:themeColor="text1"/>
        </w:rPr>
        <w:t xml:space="preserve">la </w:t>
      </w:r>
      <w:r w:rsidRPr="00984CC3">
        <w:rPr>
          <w:rFonts w:ascii="Verdana" w:hAnsi="Verdana" w:cs="Arial"/>
          <w:color w:val="000000" w:themeColor="text1"/>
        </w:rPr>
        <w:t xml:space="preserve">méthodologie qui consiste, pour une agence intergouvernementale dont la mission en RDC est d’aider les autorités à </w:t>
      </w:r>
      <w:r w:rsidR="00EE5883" w:rsidRPr="00984CC3">
        <w:rPr>
          <w:rFonts w:ascii="Verdana" w:hAnsi="Verdana" w:cs="Arial"/>
          <w:color w:val="000000" w:themeColor="text1"/>
        </w:rPr>
        <w:t>promouvoir et consolider les droits humains à</w:t>
      </w:r>
      <w:r w:rsidR="00020B0E" w:rsidRPr="00984CC3">
        <w:rPr>
          <w:rFonts w:ascii="Verdana" w:hAnsi="Verdana" w:cs="Arial"/>
          <w:color w:val="000000" w:themeColor="text1"/>
        </w:rPr>
        <w:t xml:space="preserve"> ne pas</w:t>
      </w:r>
      <w:r w:rsidR="00EE5883" w:rsidRPr="00984CC3">
        <w:rPr>
          <w:rFonts w:ascii="Verdana" w:hAnsi="Verdana" w:cs="Arial"/>
          <w:color w:val="000000" w:themeColor="text1"/>
        </w:rPr>
        <w:t xml:space="preserve"> fournir auxdites autorités la moindre information</w:t>
      </w:r>
      <w:r w:rsidR="00086C3E" w:rsidRPr="00984CC3">
        <w:rPr>
          <w:rFonts w:ascii="Verdana" w:hAnsi="Verdana" w:cs="Arial"/>
          <w:color w:val="000000" w:themeColor="text1"/>
        </w:rPr>
        <w:t xml:space="preserve"> </w:t>
      </w:r>
      <w:r w:rsidR="00EE5883" w:rsidRPr="00984CC3">
        <w:rPr>
          <w:rFonts w:ascii="Verdana" w:hAnsi="Verdana" w:cs="Arial"/>
          <w:color w:val="000000" w:themeColor="text1"/>
        </w:rPr>
        <w:t xml:space="preserve">même sur les personnes prétendument tuées par les forces de sécurité relevant d’elles sous </w:t>
      </w:r>
      <w:r w:rsidR="00020B0E" w:rsidRPr="00984CC3">
        <w:rPr>
          <w:rFonts w:ascii="Verdana" w:hAnsi="Verdana" w:cs="Arial"/>
          <w:color w:val="000000" w:themeColor="text1"/>
        </w:rPr>
        <w:t xml:space="preserve">prétexte de la protection des victimes </w:t>
      </w:r>
      <w:r w:rsidR="008022FB" w:rsidRPr="00984CC3">
        <w:rPr>
          <w:rFonts w:ascii="Verdana" w:hAnsi="Verdana" w:cs="Arial"/>
          <w:color w:val="000000" w:themeColor="text1"/>
        </w:rPr>
        <w:t xml:space="preserve">en question </w:t>
      </w:r>
      <w:r w:rsidR="00020B0E" w:rsidRPr="00984CC3">
        <w:rPr>
          <w:rFonts w:ascii="Verdana" w:hAnsi="Verdana" w:cs="Arial"/>
          <w:color w:val="000000" w:themeColor="text1"/>
        </w:rPr>
        <w:t xml:space="preserve">comme si une personne décédée </w:t>
      </w:r>
      <w:r w:rsidR="00EE5883" w:rsidRPr="00984CC3">
        <w:rPr>
          <w:rFonts w:ascii="Verdana" w:hAnsi="Verdana" w:cs="Arial"/>
          <w:color w:val="000000" w:themeColor="text1"/>
        </w:rPr>
        <w:t>pouvait être ramen</w:t>
      </w:r>
      <w:r w:rsidR="00020B0E" w:rsidRPr="00984CC3">
        <w:rPr>
          <w:rFonts w:ascii="Verdana" w:hAnsi="Verdana" w:cs="Arial"/>
          <w:color w:val="000000" w:themeColor="text1"/>
        </w:rPr>
        <w:t xml:space="preserve">ée </w:t>
      </w:r>
      <w:r w:rsidR="00EE5883" w:rsidRPr="00984CC3">
        <w:rPr>
          <w:rFonts w:ascii="Verdana" w:hAnsi="Verdana" w:cs="Arial"/>
          <w:color w:val="000000" w:themeColor="text1"/>
        </w:rPr>
        <w:t>à la vie pour subir des pressions de ses présumés bourreaux</w:t>
      </w:r>
      <w:r w:rsidR="002B002F" w:rsidRPr="00984CC3">
        <w:rPr>
          <w:rFonts w:ascii="Verdana" w:hAnsi="Verdana" w:cs="Arial"/>
          <w:color w:val="000000" w:themeColor="text1"/>
        </w:rPr>
        <w:t>. L</w:t>
      </w:r>
      <w:r w:rsidR="00EE5883" w:rsidRPr="00984CC3">
        <w:rPr>
          <w:rFonts w:ascii="Verdana" w:hAnsi="Verdana" w:cs="Arial"/>
          <w:color w:val="000000" w:themeColor="text1"/>
        </w:rPr>
        <w:t>e BCNUDH</w:t>
      </w:r>
      <w:r w:rsidR="002B002F" w:rsidRPr="00984CC3">
        <w:rPr>
          <w:rFonts w:ascii="Verdana" w:hAnsi="Verdana" w:cs="Arial"/>
          <w:color w:val="000000" w:themeColor="text1"/>
        </w:rPr>
        <w:t>, il faut le souligner</w:t>
      </w:r>
      <w:r w:rsidR="00EE5883" w:rsidRPr="00984CC3">
        <w:rPr>
          <w:rFonts w:ascii="Verdana" w:hAnsi="Verdana" w:cs="Arial"/>
          <w:color w:val="000000" w:themeColor="text1"/>
        </w:rPr>
        <w:t xml:space="preserve"> n’</w:t>
      </w:r>
      <w:r w:rsidR="002B002F" w:rsidRPr="00984CC3">
        <w:rPr>
          <w:rFonts w:ascii="Verdana" w:hAnsi="Verdana" w:cs="Arial"/>
          <w:color w:val="000000" w:themeColor="text1"/>
        </w:rPr>
        <w:t xml:space="preserve">est </w:t>
      </w:r>
      <w:r w:rsidR="00EE5883" w:rsidRPr="00984CC3">
        <w:rPr>
          <w:rFonts w:ascii="Verdana" w:hAnsi="Verdana" w:cs="Arial"/>
          <w:color w:val="000000" w:themeColor="text1"/>
        </w:rPr>
        <w:t xml:space="preserve">ni outillé, ni attitré </w:t>
      </w:r>
      <w:r w:rsidR="002B002F" w:rsidRPr="00984CC3">
        <w:rPr>
          <w:rFonts w:ascii="Verdana" w:hAnsi="Verdana" w:cs="Arial"/>
          <w:color w:val="000000" w:themeColor="text1"/>
        </w:rPr>
        <w:t>pour poursuivre et sanctionner ces crimes qu’il dénonce sans les documenter auprès des technostructures de l’ordre judiciaire congolais.</w:t>
      </w:r>
      <w:r w:rsidR="00D645A1" w:rsidRPr="00984CC3">
        <w:rPr>
          <w:rFonts w:ascii="Verdana" w:hAnsi="Verdana" w:cs="Arial"/>
          <w:color w:val="000000" w:themeColor="text1"/>
        </w:rPr>
        <w:t xml:space="preserve"> </w:t>
      </w:r>
      <w:r w:rsidR="006F3368" w:rsidRPr="00984CC3">
        <w:rPr>
          <w:rFonts w:ascii="Verdana" w:hAnsi="Verdana" w:cs="Arial"/>
          <w:color w:val="000000" w:themeColor="text1"/>
        </w:rPr>
        <w:t xml:space="preserve">Il </w:t>
      </w:r>
      <w:r w:rsidR="00EE5883" w:rsidRPr="00984CC3">
        <w:rPr>
          <w:rFonts w:ascii="Verdana" w:hAnsi="Verdana" w:cs="Arial"/>
          <w:color w:val="000000" w:themeColor="text1"/>
        </w:rPr>
        <w:t xml:space="preserve">oppose invariablement </w:t>
      </w:r>
      <w:r w:rsidR="006F3368" w:rsidRPr="00984CC3">
        <w:rPr>
          <w:rFonts w:ascii="Verdana" w:hAnsi="Verdana" w:cs="Arial"/>
          <w:color w:val="000000" w:themeColor="text1"/>
        </w:rPr>
        <w:t xml:space="preserve">au Gouvernement et aux instances judiciaires </w:t>
      </w:r>
      <w:r w:rsidR="00EE5883" w:rsidRPr="00984CC3">
        <w:rPr>
          <w:rFonts w:ascii="Verdana" w:hAnsi="Verdana" w:cs="Arial"/>
          <w:color w:val="000000" w:themeColor="text1"/>
        </w:rPr>
        <w:t>le principe de la confi</w:t>
      </w:r>
      <w:r w:rsidR="006F3368" w:rsidRPr="00984CC3">
        <w:rPr>
          <w:rFonts w:ascii="Verdana" w:hAnsi="Verdana" w:cs="Arial"/>
          <w:color w:val="000000" w:themeColor="text1"/>
        </w:rPr>
        <w:t>dentialité pour se dérober aux questionnements essentiels</w:t>
      </w:r>
      <w:r w:rsidR="00EE5883" w:rsidRPr="00984CC3">
        <w:rPr>
          <w:rFonts w:ascii="Verdana" w:hAnsi="Verdana" w:cs="Arial"/>
          <w:color w:val="000000" w:themeColor="text1"/>
        </w:rPr>
        <w:t xml:space="preserve"> sur les preuves susceptibles d’étayer les graves accusations p</w:t>
      </w:r>
      <w:r w:rsidR="00E901AE" w:rsidRPr="00984CC3">
        <w:rPr>
          <w:rFonts w:ascii="Verdana" w:hAnsi="Verdana" w:cs="Arial"/>
          <w:color w:val="000000" w:themeColor="text1"/>
        </w:rPr>
        <w:t>ortées contre le personnel de</w:t>
      </w:r>
      <w:r w:rsidR="00EE5883" w:rsidRPr="00984CC3">
        <w:rPr>
          <w:rFonts w:ascii="Verdana" w:hAnsi="Verdana" w:cs="Arial"/>
          <w:color w:val="000000" w:themeColor="text1"/>
        </w:rPr>
        <w:t>s forces de défense et de sécurité</w:t>
      </w:r>
      <w:r w:rsidR="00E901AE" w:rsidRPr="00984CC3">
        <w:rPr>
          <w:rFonts w:ascii="Verdana" w:hAnsi="Verdana" w:cs="Arial"/>
          <w:color w:val="000000" w:themeColor="text1"/>
        </w:rPr>
        <w:t xml:space="preserve"> de la RDC</w:t>
      </w:r>
      <w:r w:rsidR="00D40BF4" w:rsidRPr="00984CC3">
        <w:rPr>
          <w:rFonts w:ascii="Verdana" w:hAnsi="Verdana" w:cs="Arial"/>
          <w:color w:val="000000" w:themeColor="text1"/>
        </w:rPr>
        <w:t xml:space="preserve"> et de</w:t>
      </w:r>
      <w:r w:rsidR="00A30958" w:rsidRPr="00984CC3">
        <w:rPr>
          <w:rFonts w:ascii="Verdana" w:hAnsi="Verdana" w:cs="Arial"/>
          <w:color w:val="000000" w:themeColor="text1"/>
        </w:rPr>
        <w:t xml:space="preserve"> permettre</w:t>
      </w:r>
      <w:r w:rsidR="00995234" w:rsidRPr="00984CC3">
        <w:rPr>
          <w:rFonts w:ascii="Verdana" w:hAnsi="Verdana" w:cs="Arial"/>
          <w:color w:val="000000" w:themeColor="text1"/>
        </w:rPr>
        <w:t xml:space="preserve"> subséquemment</w:t>
      </w:r>
      <w:r w:rsidR="003167EB" w:rsidRPr="00984CC3">
        <w:rPr>
          <w:rFonts w:ascii="Verdana" w:hAnsi="Verdana" w:cs="Arial"/>
          <w:color w:val="000000" w:themeColor="text1"/>
        </w:rPr>
        <w:t xml:space="preserve"> d’engager des poursuites contre leurs auteurs présumés</w:t>
      </w:r>
      <w:r w:rsidR="00EE5883" w:rsidRPr="00984CC3">
        <w:rPr>
          <w:rFonts w:ascii="Verdana" w:hAnsi="Verdana" w:cs="Arial"/>
          <w:color w:val="000000" w:themeColor="text1"/>
        </w:rPr>
        <w:t xml:space="preserve">. Pourtant, </w:t>
      </w:r>
      <w:r w:rsidR="00E901AE" w:rsidRPr="00984CC3">
        <w:rPr>
          <w:rFonts w:ascii="Verdana" w:hAnsi="Verdana" w:cs="Arial"/>
          <w:color w:val="000000" w:themeColor="text1"/>
        </w:rPr>
        <w:t xml:space="preserve">à notre connaissance, </w:t>
      </w:r>
      <w:r w:rsidR="00EE5883" w:rsidRPr="00984CC3">
        <w:rPr>
          <w:rFonts w:ascii="Verdana" w:hAnsi="Verdana" w:cs="Arial"/>
          <w:color w:val="000000" w:themeColor="text1"/>
        </w:rPr>
        <w:t xml:space="preserve">ce </w:t>
      </w:r>
      <w:r w:rsidR="00020B0E" w:rsidRPr="00984CC3">
        <w:rPr>
          <w:rFonts w:ascii="Verdana" w:hAnsi="Verdana" w:cs="Arial"/>
          <w:color w:val="000000" w:themeColor="text1"/>
        </w:rPr>
        <w:t>principe de la confidentialité ne vaut</w:t>
      </w:r>
      <w:r w:rsidR="00E901AE" w:rsidRPr="00984CC3">
        <w:rPr>
          <w:rFonts w:ascii="Verdana" w:hAnsi="Verdana" w:cs="Arial"/>
          <w:color w:val="000000" w:themeColor="text1"/>
        </w:rPr>
        <w:t>, le cas échéant,</w:t>
      </w:r>
      <w:r w:rsidR="00020B0E" w:rsidRPr="00984CC3">
        <w:rPr>
          <w:rFonts w:ascii="Verdana" w:hAnsi="Verdana" w:cs="Arial"/>
          <w:color w:val="000000" w:themeColor="text1"/>
        </w:rPr>
        <w:t xml:space="preserve"> que pour </w:t>
      </w:r>
      <w:r w:rsidR="00EE5883" w:rsidRPr="00984CC3">
        <w:rPr>
          <w:rFonts w:ascii="Verdana" w:hAnsi="Verdana" w:cs="Arial"/>
          <w:color w:val="000000" w:themeColor="text1"/>
        </w:rPr>
        <w:t xml:space="preserve">une certaine catégorie de </w:t>
      </w:r>
      <w:r w:rsidR="00020B0E" w:rsidRPr="00984CC3">
        <w:rPr>
          <w:rFonts w:ascii="Verdana" w:hAnsi="Verdana" w:cs="Arial"/>
          <w:color w:val="000000" w:themeColor="text1"/>
        </w:rPr>
        <w:t xml:space="preserve">témoins </w:t>
      </w:r>
      <w:r w:rsidR="00F3420A" w:rsidRPr="00984CC3">
        <w:rPr>
          <w:rFonts w:ascii="Verdana" w:hAnsi="Verdana" w:cs="Arial"/>
          <w:color w:val="000000" w:themeColor="text1"/>
        </w:rPr>
        <w:t xml:space="preserve">ou victimes </w:t>
      </w:r>
      <w:r w:rsidR="00020B0E" w:rsidRPr="00984CC3">
        <w:rPr>
          <w:rFonts w:ascii="Verdana" w:hAnsi="Verdana" w:cs="Arial"/>
          <w:color w:val="000000" w:themeColor="text1"/>
        </w:rPr>
        <w:t>survivants</w:t>
      </w:r>
      <w:r w:rsidR="00EE5883" w:rsidRPr="00984CC3">
        <w:rPr>
          <w:rFonts w:ascii="Verdana" w:hAnsi="Verdana" w:cs="Arial"/>
          <w:color w:val="000000" w:themeColor="text1"/>
        </w:rPr>
        <w:t xml:space="preserve"> de crimes particulièrement graves</w:t>
      </w:r>
      <w:r w:rsidR="00020B0E" w:rsidRPr="00984CC3">
        <w:rPr>
          <w:rFonts w:ascii="Verdana" w:hAnsi="Verdana" w:cs="Arial"/>
          <w:color w:val="000000" w:themeColor="text1"/>
        </w:rPr>
        <w:t xml:space="preserve">. </w:t>
      </w:r>
      <w:r w:rsidR="00FA48EE" w:rsidRPr="00984CC3">
        <w:rPr>
          <w:rFonts w:ascii="Verdana" w:hAnsi="Verdana" w:cs="Arial"/>
          <w:color w:val="000000" w:themeColor="text1"/>
        </w:rPr>
        <w:t>Il est donc curieux que le Bureau Conjoint s’autorise à l’étendre aux victimes</w:t>
      </w:r>
      <w:r w:rsidR="008D66A0" w:rsidRPr="00984CC3">
        <w:rPr>
          <w:rFonts w:ascii="Verdana" w:hAnsi="Verdana" w:cs="Arial"/>
          <w:color w:val="000000" w:themeColor="text1"/>
        </w:rPr>
        <w:t>,</w:t>
      </w:r>
      <w:r w:rsidR="00FA48EE" w:rsidRPr="00984CC3">
        <w:rPr>
          <w:rFonts w:ascii="Verdana" w:hAnsi="Verdana" w:cs="Arial"/>
          <w:color w:val="000000" w:themeColor="text1"/>
        </w:rPr>
        <w:t xml:space="preserve"> même présumées décédées</w:t>
      </w:r>
      <w:r w:rsidR="00523C13" w:rsidRPr="00984CC3">
        <w:rPr>
          <w:rFonts w:ascii="Verdana" w:hAnsi="Verdana" w:cs="Arial"/>
          <w:color w:val="000000" w:themeColor="text1"/>
        </w:rPr>
        <w:t>,</w:t>
      </w:r>
      <w:r w:rsidR="00FA48EE" w:rsidRPr="00984CC3">
        <w:rPr>
          <w:rFonts w:ascii="Verdana" w:hAnsi="Verdana" w:cs="Arial"/>
          <w:color w:val="000000" w:themeColor="text1"/>
        </w:rPr>
        <w:t xml:space="preserve"> des suites des faits allégués. Comme si l’essentiel était </w:t>
      </w:r>
      <w:r w:rsidR="001F05DE" w:rsidRPr="00984CC3">
        <w:rPr>
          <w:rFonts w:ascii="Verdana" w:hAnsi="Verdana" w:cs="Arial"/>
          <w:color w:val="000000" w:themeColor="text1"/>
        </w:rPr>
        <w:t xml:space="preserve">seulement </w:t>
      </w:r>
      <w:r w:rsidR="00FA48EE" w:rsidRPr="00984CC3">
        <w:rPr>
          <w:rFonts w:ascii="Verdana" w:hAnsi="Verdana" w:cs="Arial"/>
          <w:color w:val="000000" w:themeColor="text1"/>
        </w:rPr>
        <w:t>de discréditer les institutions judiciaires, politiques et sécuritaires de la RDC et non de faire triompher la just</w:t>
      </w:r>
      <w:r w:rsidR="00F3420A" w:rsidRPr="00984CC3">
        <w:rPr>
          <w:rFonts w:ascii="Verdana" w:hAnsi="Verdana" w:cs="Arial"/>
          <w:color w:val="000000" w:themeColor="text1"/>
        </w:rPr>
        <w:t>ice et le droit au bénéfice d</w:t>
      </w:r>
      <w:r w:rsidR="00FA48EE" w:rsidRPr="00984CC3">
        <w:rPr>
          <w:rFonts w:ascii="Verdana" w:hAnsi="Verdana" w:cs="Arial"/>
          <w:color w:val="000000" w:themeColor="text1"/>
        </w:rPr>
        <w:t>e</w:t>
      </w:r>
      <w:r w:rsidR="00572CF1" w:rsidRPr="00984CC3">
        <w:rPr>
          <w:rFonts w:ascii="Verdana" w:hAnsi="Verdana" w:cs="Arial"/>
          <w:color w:val="000000" w:themeColor="text1"/>
        </w:rPr>
        <w:t xml:space="preserve"> ce</w:t>
      </w:r>
      <w:r w:rsidR="00FA48EE" w:rsidRPr="00984CC3">
        <w:rPr>
          <w:rFonts w:ascii="Verdana" w:hAnsi="Verdana" w:cs="Arial"/>
          <w:color w:val="000000" w:themeColor="text1"/>
        </w:rPr>
        <w:t>s malheureuses victimes.</w:t>
      </w:r>
      <w:r w:rsidR="00F3420A" w:rsidRPr="00984CC3">
        <w:rPr>
          <w:rFonts w:ascii="Verdana" w:hAnsi="Verdana" w:cs="Arial"/>
          <w:color w:val="000000" w:themeColor="text1"/>
        </w:rPr>
        <w:t xml:space="preserve"> Une attitude contre productive </w:t>
      </w:r>
      <w:r w:rsidR="001F05DE" w:rsidRPr="00984CC3">
        <w:rPr>
          <w:rFonts w:ascii="Verdana" w:hAnsi="Verdana" w:cs="Arial"/>
          <w:color w:val="000000" w:themeColor="text1"/>
        </w:rPr>
        <w:t xml:space="preserve">dont </w:t>
      </w:r>
      <w:r w:rsidR="00F3420A" w:rsidRPr="00984CC3">
        <w:rPr>
          <w:rFonts w:ascii="Verdana" w:hAnsi="Verdana" w:cs="Arial"/>
          <w:color w:val="000000" w:themeColor="text1"/>
        </w:rPr>
        <w:t xml:space="preserve">on a du mal à </w:t>
      </w:r>
      <w:r w:rsidR="001F05DE" w:rsidRPr="00984CC3">
        <w:rPr>
          <w:rFonts w:ascii="Verdana" w:hAnsi="Verdana" w:cs="Arial"/>
          <w:color w:val="000000" w:themeColor="text1"/>
        </w:rPr>
        <w:t>saisi</w:t>
      </w:r>
      <w:r w:rsidR="00F3420A" w:rsidRPr="00984CC3">
        <w:rPr>
          <w:rFonts w:ascii="Verdana" w:hAnsi="Verdana" w:cs="Arial"/>
          <w:color w:val="000000" w:themeColor="text1"/>
        </w:rPr>
        <w:t>r</w:t>
      </w:r>
      <w:r w:rsidR="00C95275" w:rsidRPr="00984CC3">
        <w:rPr>
          <w:rFonts w:ascii="Verdana" w:hAnsi="Verdana" w:cs="Arial"/>
          <w:color w:val="000000" w:themeColor="text1"/>
        </w:rPr>
        <w:t xml:space="preserve"> la rationalité et l’utilité.</w:t>
      </w:r>
    </w:p>
    <w:p w:rsidR="00FA48EE" w:rsidRPr="00984CC3" w:rsidRDefault="00FA48EE" w:rsidP="00984CC3">
      <w:pPr>
        <w:widowControl w:val="0"/>
        <w:autoSpaceDE w:val="0"/>
        <w:autoSpaceDN w:val="0"/>
        <w:adjustRightInd w:val="0"/>
        <w:jc w:val="both"/>
        <w:rPr>
          <w:rFonts w:ascii="Verdana" w:hAnsi="Verdana" w:cs="Arial"/>
          <w:color w:val="000000" w:themeColor="text1"/>
        </w:rPr>
      </w:pPr>
    </w:p>
    <w:p w:rsidR="00020B0E" w:rsidRPr="00984CC3" w:rsidRDefault="00FA48EE"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Il existe pourtant une présomption très positive en faveur de la crédibilité de la justice congolaise, particulièrement de sa branche militaire, comme vient de le révéler la sélection, entre une multitude de candidats </w:t>
      </w:r>
      <w:r w:rsidR="001718CB" w:rsidRPr="00984CC3">
        <w:rPr>
          <w:rFonts w:ascii="Verdana" w:hAnsi="Verdana" w:cs="Arial"/>
          <w:color w:val="000000" w:themeColor="text1"/>
        </w:rPr>
        <w:t xml:space="preserve">du monde </w:t>
      </w:r>
      <w:r w:rsidR="009C70B6" w:rsidRPr="00984CC3">
        <w:rPr>
          <w:rFonts w:ascii="Verdana" w:hAnsi="Verdana" w:cs="Arial"/>
          <w:color w:val="000000" w:themeColor="text1"/>
        </w:rPr>
        <w:t xml:space="preserve">entier, </w:t>
      </w:r>
      <w:r w:rsidRPr="00984CC3">
        <w:rPr>
          <w:rFonts w:ascii="Verdana" w:hAnsi="Verdana" w:cs="Arial"/>
          <w:color w:val="000000" w:themeColor="text1"/>
        </w:rPr>
        <w:t>d’un officier supérieur magistrat militaire congolais</w:t>
      </w:r>
      <w:r w:rsidR="006E5540" w:rsidRPr="00984CC3">
        <w:rPr>
          <w:rFonts w:ascii="Verdana" w:hAnsi="Verdana" w:cs="Arial"/>
          <w:color w:val="000000" w:themeColor="text1"/>
        </w:rPr>
        <w:t xml:space="preserve"> </w:t>
      </w:r>
      <w:r w:rsidR="001F05DE" w:rsidRPr="00984CC3">
        <w:rPr>
          <w:rFonts w:ascii="Verdana" w:hAnsi="Verdana" w:cs="Arial"/>
          <w:color w:val="000000" w:themeColor="text1"/>
        </w:rPr>
        <w:t xml:space="preserve">le Colonel </w:t>
      </w:r>
      <w:r w:rsidR="00C95275" w:rsidRPr="00984CC3">
        <w:rPr>
          <w:rFonts w:ascii="Verdana" w:hAnsi="Verdana" w:cs="Arial"/>
          <w:color w:val="000000" w:themeColor="text1"/>
        </w:rPr>
        <w:t xml:space="preserve">Toussaint </w:t>
      </w:r>
      <w:proofErr w:type="spellStart"/>
      <w:r w:rsidR="001F05DE" w:rsidRPr="00984CC3">
        <w:rPr>
          <w:rFonts w:ascii="Verdana" w:hAnsi="Verdana" w:cs="Arial"/>
          <w:color w:val="000000" w:themeColor="text1"/>
        </w:rPr>
        <w:t>Mutanzini</w:t>
      </w:r>
      <w:proofErr w:type="spellEnd"/>
      <w:r w:rsidR="001F05DE" w:rsidRPr="00984CC3">
        <w:rPr>
          <w:rFonts w:ascii="Verdana" w:hAnsi="Verdana" w:cs="Arial"/>
          <w:color w:val="000000" w:themeColor="text1"/>
        </w:rPr>
        <w:t xml:space="preserve"> par le Secrétaire </w:t>
      </w:r>
      <w:r w:rsidR="006E5540" w:rsidRPr="00984CC3">
        <w:rPr>
          <w:rFonts w:ascii="Verdana" w:hAnsi="Verdana" w:cs="Arial"/>
          <w:color w:val="000000" w:themeColor="text1"/>
        </w:rPr>
        <w:t xml:space="preserve">Général </w:t>
      </w:r>
      <w:r w:rsidR="001F05DE" w:rsidRPr="00984CC3">
        <w:rPr>
          <w:rFonts w:ascii="Verdana" w:hAnsi="Verdana" w:cs="Arial"/>
          <w:color w:val="000000" w:themeColor="text1"/>
        </w:rPr>
        <w:t>des Nations-Uni</w:t>
      </w:r>
      <w:r w:rsidR="006E5540" w:rsidRPr="00984CC3">
        <w:rPr>
          <w:rFonts w:ascii="Verdana" w:hAnsi="Verdana" w:cs="Arial"/>
          <w:color w:val="000000" w:themeColor="text1"/>
        </w:rPr>
        <w:t>e</w:t>
      </w:r>
      <w:r w:rsidR="001F05DE" w:rsidRPr="00984CC3">
        <w:rPr>
          <w:rFonts w:ascii="Verdana" w:hAnsi="Verdana" w:cs="Arial"/>
          <w:color w:val="000000" w:themeColor="text1"/>
        </w:rPr>
        <w:t xml:space="preserve">s pour </w:t>
      </w:r>
      <w:r w:rsidR="00E84AF1" w:rsidRPr="00984CC3">
        <w:rPr>
          <w:rFonts w:ascii="Verdana" w:hAnsi="Verdana" w:cs="Arial"/>
          <w:color w:val="000000" w:themeColor="text1"/>
        </w:rPr>
        <w:t xml:space="preserve">le poste combien sensible de Procureur près le Tribunal Spécial International chargé de connaître des crimes commis en République Centrafricaine. Tout se passe </w:t>
      </w:r>
      <w:r w:rsidR="00C95275" w:rsidRPr="00984CC3">
        <w:rPr>
          <w:rFonts w:ascii="Verdana" w:hAnsi="Verdana" w:cs="Arial"/>
          <w:color w:val="000000" w:themeColor="text1"/>
        </w:rPr>
        <w:t xml:space="preserve">ainsi </w:t>
      </w:r>
      <w:r w:rsidR="00E84AF1" w:rsidRPr="00984CC3">
        <w:rPr>
          <w:rFonts w:ascii="Verdana" w:hAnsi="Verdana" w:cs="Arial"/>
          <w:color w:val="000000" w:themeColor="text1"/>
        </w:rPr>
        <w:t>comme si</w:t>
      </w:r>
      <w:r w:rsidR="00527D77" w:rsidRPr="00984CC3">
        <w:rPr>
          <w:rFonts w:ascii="Verdana" w:hAnsi="Verdana" w:cs="Arial"/>
          <w:color w:val="000000" w:themeColor="text1"/>
        </w:rPr>
        <w:t>, d’une part,</w:t>
      </w:r>
      <w:r w:rsidR="00E84AF1" w:rsidRPr="00984CC3">
        <w:rPr>
          <w:rFonts w:ascii="Verdana" w:hAnsi="Verdana" w:cs="Arial"/>
          <w:color w:val="000000" w:themeColor="text1"/>
        </w:rPr>
        <w:t xml:space="preserve"> la Communauté internationale </w:t>
      </w:r>
      <w:r w:rsidR="00C95275" w:rsidRPr="00984CC3">
        <w:rPr>
          <w:rFonts w:ascii="Verdana" w:hAnsi="Verdana" w:cs="Arial"/>
          <w:color w:val="000000" w:themeColor="text1"/>
        </w:rPr>
        <w:t xml:space="preserve">au plus haut niveau </w:t>
      </w:r>
      <w:r w:rsidR="00E84AF1" w:rsidRPr="00984CC3">
        <w:rPr>
          <w:rFonts w:ascii="Verdana" w:hAnsi="Verdana" w:cs="Arial"/>
          <w:color w:val="000000" w:themeColor="text1"/>
        </w:rPr>
        <w:t>faisait confiance au professionnalisme de la justice militaire congolaise</w:t>
      </w:r>
      <w:r w:rsidR="007A57E5" w:rsidRPr="00984CC3">
        <w:rPr>
          <w:rFonts w:ascii="Verdana" w:hAnsi="Verdana" w:cs="Arial"/>
          <w:color w:val="000000" w:themeColor="text1"/>
        </w:rPr>
        <w:t xml:space="preserve"> et, d’autre part,</w:t>
      </w:r>
      <w:r w:rsidR="00E84AF1" w:rsidRPr="00984CC3">
        <w:rPr>
          <w:rFonts w:ascii="Verdana" w:hAnsi="Verdana" w:cs="Arial"/>
          <w:color w:val="000000" w:themeColor="text1"/>
        </w:rPr>
        <w:t xml:space="preserve"> </w:t>
      </w:r>
      <w:r w:rsidR="00C95275" w:rsidRPr="00984CC3">
        <w:rPr>
          <w:rFonts w:ascii="Verdana" w:hAnsi="Verdana" w:cs="Arial"/>
          <w:color w:val="000000" w:themeColor="text1"/>
        </w:rPr>
        <w:t xml:space="preserve"> </w:t>
      </w:r>
      <w:r w:rsidR="00E84AF1" w:rsidRPr="00984CC3">
        <w:rPr>
          <w:rFonts w:ascii="Verdana" w:hAnsi="Verdana" w:cs="Arial"/>
          <w:color w:val="000000" w:themeColor="text1"/>
        </w:rPr>
        <w:t xml:space="preserve">quelques </w:t>
      </w:r>
      <w:r w:rsidR="00C95275" w:rsidRPr="00984CC3">
        <w:rPr>
          <w:rFonts w:ascii="Verdana" w:hAnsi="Verdana" w:cs="Arial"/>
          <w:color w:val="000000" w:themeColor="text1"/>
        </w:rPr>
        <w:t xml:space="preserve">uns de ses </w:t>
      </w:r>
      <w:r w:rsidR="00E84AF1" w:rsidRPr="00984CC3">
        <w:rPr>
          <w:rFonts w:ascii="Verdana" w:hAnsi="Verdana" w:cs="Arial"/>
          <w:color w:val="000000" w:themeColor="text1"/>
        </w:rPr>
        <w:t xml:space="preserve">préposés chargés de </w:t>
      </w:r>
      <w:r w:rsidR="00E84AF1" w:rsidRPr="00984CC3">
        <w:rPr>
          <w:rFonts w:ascii="Verdana" w:hAnsi="Verdana" w:cs="Arial"/>
          <w:color w:val="000000" w:themeColor="text1"/>
        </w:rPr>
        <w:lastRenderedPageBreak/>
        <w:t>soutenir sur place en RDC ladite justice dans son action de répression des crimes internationaux</w:t>
      </w:r>
      <w:r w:rsidR="00C95275" w:rsidRPr="00984CC3">
        <w:rPr>
          <w:rFonts w:ascii="Verdana" w:hAnsi="Verdana" w:cs="Arial"/>
          <w:color w:val="000000" w:themeColor="text1"/>
        </w:rPr>
        <w:t xml:space="preserve"> refusent délibérément de coopérer avec elle</w:t>
      </w:r>
      <w:r w:rsidR="00E84AF1" w:rsidRPr="00984CC3">
        <w:rPr>
          <w:rFonts w:ascii="Verdana" w:hAnsi="Verdana" w:cs="Arial"/>
          <w:color w:val="000000" w:themeColor="text1"/>
        </w:rPr>
        <w:t xml:space="preserve">. Je n’ose pas en tirer quelque conclusion que ce soit, à ce stade…  </w:t>
      </w:r>
    </w:p>
    <w:p w:rsidR="00020B0E" w:rsidRPr="00984CC3" w:rsidRDefault="00020B0E" w:rsidP="00984CC3">
      <w:pPr>
        <w:widowControl w:val="0"/>
        <w:autoSpaceDE w:val="0"/>
        <w:autoSpaceDN w:val="0"/>
        <w:adjustRightInd w:val="0"/>
        <w:jc w:val="both"/>
        <w:rPr>
          <w:rFonts w:ascii="Verdana" w:hAnsi="Verdana" w:cs="Arial"/>
          <w:color w:val="000000" w:themeColor="text1"/>
        </w:rPr>
      </w:pPr>
    </w:p>
    <w:p w:rsidR="005B515B" w:rsidRPr="00984CC3" w:rsidRDefault="005B515B"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b/>
          <w:i/>
          <w:color w:val="000000" w:themeColor="text1"/>
        </w:rPr>
        <w:t>Mesdames et messieurs de la presse</w:t>
      </w:r>
      <w:r w:rsidRPr="00984CC3">
        <w:rPr>
          <w:rFonts w:ascii="Verdana" w:hAnsi="Verdana" w:cs="Arial"/>
          <w:color w:val="000000" w:themeColor="text1"/>
        </w:rPr>
        <w:t xml:space="preserve">, </w:t>
      </w:r>
    </w:p>
    <w:p w:rsidR="00D853B2" w:rsidRPr="00984CC3" w:rsidRDefault="00D853B2" w:rsidP="00984CC3">
      <w:pPr>
        <w:widowControl w:val="0"/>
        <w:autoSpaceDE w:val="0"/>
        <w:autoSpaceDN w:val="0"/>
        <w:adjustRightInd w:val="0"/>
        <w:jc w:val="both"/>
        <w:rPr>
          <w:rFonts w:ascii="Verdana" w:hAnsi="Verdana" w:cs="Arial"/>
          <w:color w:val="000000" w:themeColor="text1"/>
        </w:rPr>
      </w:pPr>
    </w:p>
    <w:p w:rsidR="005B515B" w:rsidRPr="00984CC3" w:rsidRDefault="00020B0E"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De</w:t>
      </w:r>
      <w:r w:rsidR="00C95275" w:rsidRPr="00984CC3">
        <w:rPr>
          <w:rFonts w:ascii="Verdana" w:hAnsi="Verdana" w:cs="Arial"/>
          <w:color w:val="000000" w:themeColor="text1"/>
        </w:rPr>
        <w:t>s prestations</w:t>
      </w:r>
      <w:r w:rsidRPr="00984CC3">
        <w:rPr>
          <w:rFonts w:ascii="Verdana" w:hAnsi="Verdana" w:cs="Arial"/>
          <w:color w:val="000000" w:themeColor="text1"/>
        </w:rPr>
        <w:t xml:space="preserve"> du genre </w:t>
      </w:r>
      <w:r w:rsidR="00B35147" w:rsidRPr="00984CC3">
        <w:rPr>
          <w:rFonts w:ascii="Verdana" w:hAnsi="Verdana" w:cs="Arial"/>
          <w:color w:val="000000" w:themeColor="text1"/>
        </w:rPr>
        <w:t xml:space="preserve">de ce communiqué </w:t>
      </w:r>
      <w:r w:rsidR="00C95275" w:rsidRPr="00984CC3">
        <w:rPr>
          <w:rFonts w:ascii="Verdana" w:hAnsi="Verdana" w:cs="Arial"/>
          <w:color w:val="000000" w:themeColor="text1"/>
        </w:rPr>
        <w:t>publié à Genève le 1</w:t>
      </w:r>
      <w:r w:rsidR="00C95275" w:rsidRPr="00984CC3">
        <w:rPr>
          <w:rFonts w:ascii="Verdana" w:hAnsi="Verdana" w:cs="Arial"/>
          <w:color w:val="000000" w:themeColor="text1"/>
          <w:vertAlign w:val="superscript"/>
        </w:rPr>
        <w:t>er</w:t>
      </w:r>
      <w:r w:rsidR="00C95275" w:rsidRPr="00984CC3">
        <w:rPr>
          <w:rFonts w:ascii="Verdana" w:hAnsi="Verdana" w:cs="Arial"/>
          <w:color w:val="000000" w:themeColor="text1"/>
        </w:rPr>
        <w:t xml:space="preserve"> mars 2017 </w:t>
      </w:r>
      <w:r w:rsidR="00B35147" w:rsidRPr="00984CC3">
        <w:rPr>
          <w:rFonts w:ascii="Verdana" w:hAnsi="Verdana" w:cs="Arial"/>
          <w:color w:val="000000" w:themeColor="text1"/>
        </w:rPr>
        <w:t xml:space="preserve">ne paraissent guère très </w:t>
      </w:r>
      <w:proofErr w:type="gramStart"/>
      <w:r w:rsidR="00B35147" w:rsidRPr="00984CC3">
        <w:rPr>
          <w:rFonts w:ascii="Verdana" w:hAnsi="Verdana" w:cs="Arial"/>
          <w:color w:val="000000" w:themeColor="text1"/>
        </w:rPr>
        <w:t>éloignés</w:t>
      </w:r>
      <w:proofErr w:type="gramEnd"/>
      <w:r w:rsidR="00B35147" w:rsidRPr="00984CC3">
        <w:rPr>
          <w:rFonts w:ascii="Verdana" w:hAnsi="Verdana" w:cs="Arial"/>
          <w:color w:val="000000" w:themeColor="text1"/>
        </w:rPr>
        <w:t xml:space="preserve"> de ces fameux « </w:t>
      </w:r>
      <w:proofErr w:type="spellStart"/>
      <w:r w:rsidR="00B35147" w:rsidRPr="00984CC3">
        <w:rPr>
          <w:rFonts w:ascii="Verdana" w:hAnsi="Verdana" w:cs="Arial"/>
          <w:color w:val="000000" w:themeColor="text1"/>
        </w:rPr>
        <w:t>fake</w:t>
      </w:r>
      <w:proofErr w:type="spellEnd"/>
      <w:r w:rsidR="00B35147" w:rsidRPr="00984CC3">
        <w:rPr>
          <w:rFonts w:ascii="Verdana" w:hAnsi="Verdana" w:cs="Arial"/>
          <w:color w:val="000000" w:themeColor="text1"/>
        </w:rPr>
        <w:t xml:space="preserve"> n</w:t>
      </w:r>
      <w:r w:rsidRPr="00984CC3">
        <w:rPr>
          <w:rFonts w:ascii="Verdana" w:hAnsi="Verdana" w:cs="Arial"/>
          <w:color w:val="000000" w:themeColor="text1"/>
        </w:rPr>
        <w:t>ews</w:t>
      </w:r>
      <w:r w:rsidR="00B35147" w:rsidRPr="00984CC3">
        <w:rPr>
          <w:rFonts w:ascii="Verdana" w:hAnsi="Verdana" w:cs="Arial"/>
          <w:color w:val="000000" w:themeColor="text1"/>
        </w:rPr>
        <w:t xml:space="preserve"> » (nouvelles fabriquées) </w:t>
      </w:r>
      <w:r w:rsidRPr="00984CC3">
        <w:rPr>
          <w:rFonts w:ascii="Verdana" w:hAnsi="Verdana" w:cs="Arial"/>
          <w:color w:val="000000" w:themeColor="text1"/>
        </w:rPr>
        <w:t xml:space="preserve">destinés à mettre </w:t>
      </w:r>
      <w:r w:rsidR="00245CB3" w:rsidRPr="00984CC3">
        <w:rPr>
          <w:rFonts w:ascii="Verdana" w:hAnsi="Verdana" w:cs="Arial"/>
          <w:color w:val="000000" w:themeColor="text1"/>
        </w:rPr>
        <w:t>une cible</w:t>
      </w:r>
      <w:r w:rsidR="0040454B" w:rsidRPr="00984CC3">
        <w:rPr>
          <w:rFonts w:ascii="Verdana" w:hAnsi="Verdana" w:cs="Arial"/>
          <w:color w:val="000000" w:themeColor="text1"/>
        </w:rPr>
        <w:t>,</w:t>
      </w:r>
      <w:r w:rsidR="00245CB3" w:rsidRPr="00984CC3">
        <w:rPr>
          <w:rFonts w:ascii="Verdana" w:hAnsi="Verdana" w:cs="Arial"/>
          <w:color w:val="000000" w:themeColor="text1"/>
        </w:rPr>
        <w:t xml:space="preserve"> </w:t>
      </w:r>
      <w:r w:rsidR="00772F33" w:rsidRPr="00984CC3">
        <w:rPr>
          <w:rFonts w:ascii="Verdana" w:hAnsi="Verdana" w:cs="Arial"/>
          <w:color w:val="000000" w:themeColor="text1"/>
        </w:rPr>
        <w:t xml:space="preserve">en l’espèce </w:t>
      </w:r>
      <w:r w:rsidR="00DC102E" w:rsidRPr="00984CC3">
        <w:rPr>
          <w:rFonts w:ascii="Verdana" w:hAnsi="Verdana" w:cs="Arial"/>
          <w:color w:val="000000" w:themeColor="text1"/>
        </w:rPr>
        <w:t xml:space="preserve">les autorités </w:t>
      </w:r>
      <w:r w:rsidR="00BF5D30" w:rsidRPr="00984CC3">
        <w:rPr>
          <w:rFonts w:ascii="Verdana" w:hAnsi="Verdana" w:cs="Arial"/>
          <w:color w:val="000000" w:themeColor="text1"/>
        </w:rPr>
        <w:t xml:space="preserve">de la </w:t>
      </w:r>
      <w:r w:rsidR="00B35147" w:rsidRPr="00984CC3">
        <w:rPr>
          <w:rFonts w:ascii="Verdana" w:hAnsi="Verdana" w:cs="Arial"/>
          <w:color w:val="000000" w:themeColor="text1"/>
        </w:rPr>
        <w:t>RDC</w:t>
      </w:r>
      <w:r w:rsidR="0089197F" w:rsidRPr="00984CC3">
        <w:rPr>
          <w:rFonts w:ascii="Verdana" w:hAnsi="Verdana" w:cs="Arial"/>
          <w:color w:val="000000" w:themeColor="text1"/>
        </w:rPr>
        <w:t>,</w:t>
      </w:r>
      <w:r w:rsidR="00B35147" w:rsidRPr="00984CC3">
        <w:rPr>
          <w:rFonts w:ascii="Verdana" w:hAnsi="Verdana" w:cs="Arial"/>
          <w:color w:val="000000" w:themeColor="text1"/>
        </w:rPr>
        <w:t xml:space="preserve"> dos au mur</w:t>
      </w:r>
      <w:r w:rsidRPr="00984CC3">
        <w:rPr>
          <w:rFonts w:ascii="Verdana" w:hAnsi="Verdana" w:cs="Arial"/>
          <w:color w:val="000000" w:themeColor="text1"/>
        </w:rPr>
        <w:t xml:space="preserve">. </w:t>
      </w:r>
      <w:r w:rsidR="00A03BF0" w:rsidRPr="00984CC3">
        <w:rPr>
          <w:rFonts w:ascii="Verdana" w:hAnsi="Verdana" w:cs="Arial"/>
          <w:color w:val="000000" w:themeColor="text1"/>
        </w:rPr>
        <w:t xml:space="preserve">Une certaine presse bien pensante </w:t>
      </w:r>
      <w:r w:rsidR="00C95275" w:rsidRPr="00984CC3">
        <w:rPr>
          <w:rFonts w:ascii="Verdana" w:hAnsi="Verdana" w:cs="Arial"/>
          <w:color w:val="000000" w:themeColor="text1"/>
        </w:rPr>
        <w:t>ne demande pas mieux qu’à tomber à bras raccourci sur les légendes</w:t>
      </w:r>
      <w:r w:rsidR="00A03BF0" w:rsidRPr="00984CC3">
        <w:rPr>
          <w:rFonts w:ascii="Verdana" w:hAnsi="Verdana" w:cs="Arial"/>
          <w:color w:val="000000" w:themeColor="text1"/>
        </w:rPr>
        <w:t xml:space="preserve"> d’infamie</w:t>
      </w:r>
      <w:r w:rsidR="00C95275" w:rsidRPr="00984CC3">
        <w:rPr>
          <w:rFonts w:ascii="Verdana" w:hAnsi="Verdana" w:cs="Arial"/>
          <w:color w:val="000000" w:themeColor="text1"/>
        </w:rPr>
        <w:t xml:space="preserve"> qu’elles charrient</w:t>
      </w:r>
      <w:r w:rsidR="005B515B" w:rsidRPr="00984CC3">
        <w:rPr>
          <w:rFonts w:ascii="Verdana" w:hAnsi="Verdana" w:cs="Arial"/>
          <w:color w:val="000000" w:themeColor="text1"/>
        </w:rPr>
        <w:t>. Chaque fois que notre Gouvernement s’efforce de clarifier les choses</w:t>
      </w:r>
      <w:r w:rsidR="006E5540" w:rsidRPr="00984CC3">
        <w:rPr>
          <w:rFonts w:ascii="Verdana" w:hAnsi="Verdana" w:cs="Arial"/>
          <w:color w:val="000000" w:themeColor="text1"/>
        </w:rPr>
        <w:t>,</w:t>
      </w:r>
      <w:r w:rsidR="005B515B" w:rsidRPr="00984CC3">
        <w:rPr>
          <w:rFonts w:ascii="Verdana" w:hAnsi="Verdana" w:cs="Arial"/>
          <w:color w:val="000000" w:themeColor="text1"/>
        </w:rPr>
        <w:t xml:space="preserve"> </w:t>
      </w:r>
      <w:r w:rsidR="00A03BF0" w:rsidRPr="00984CC3">
        <w:rPr>
          <w:rFonts w:ascii="Verdana" w:hAnsi="Verdana" w:cs="Arial"/>
          <w:color w:val="000000" w:themeColor="text1"/>
        </w:rPr>
        <w:t xml:space="preserve">son porte-parole que je suis </w:t>
      </w:r>
      <w:r w:rsidR="005B515B" w:rsidRPr="00984CC3">
        <w:rPr>
          <w:rFonts w:ascii="Verdana" w:hAnsi="Verdana" w:cs="Arial"/>
          <w:color w:val="000000" w:themeColor="text1"/>
        </w:rPr>
        <w:t xml:space="preserve">se voit affublé </w:t>
      </w:r>
      <w:r w:rsidR="00A03BF0" w:rsidRPr="00984CC3">
        <w:rPr>
          <w:rFonts w:ascii="Verdana" w:hAnsi="Verdana" w:cs="Arial"/>
          <w:color w:val="000000" w:themeColor="text1"/>
        </w:rPr>
        <w:t xml:space="preserve">de qualificatifs </w:t>
      </w:r>
      <w:r w:rsidR="005B515B" w:rsidRPr="00984CC3">
        <w:rPr>
          <w:rFonts w:ascii="Verdana" w:hAnsi="Verdana" w:cs="Arial"/>
          <w:color w:val="000000" w:themeColor="text1"/>
        </w:rPr>
        <w:t xml:space="preserve">peu flatteurs </w:t>
      </w:r>
      <w:r w:rsidR="00A03BF0" w:rsidRPr="00984CC3">
        <w:rPr>
          <w:rFonts w:ascii="Verdana" w:hAnsi="Verdana" w:cs="Arial"/>
          <w:color w:val="000000" w:themeColor="text1"/>
        </w:rPr>
        <w:t>à la limite de l’insulte</w:t>
      </w:r>
      <w:r w:rsidR="005B515B" w:rsidRPr="00984CC3">
        <w:rPr>
          <w:rFonts w:ascii="Verdana" w:hAnsi="Verdana" w:cs="Arial"/>
          <w:color w:val="000000" w:themeColor="text1"/>
        </w:rPr>
        <w:t>, comme pour le museler</w:t>
      </w:r>
      <w:r w:rsidR="00A03BF0" w:rsidRPr="00984CC3">
        <w:rPr>
          <w:rFonts w:ascii="Verdana" w:hAnsi="Verdana" w:cs="Arial"/>
          <w:color w:val="000000" w:themeColor="text1"/>
        </w:rPr>
        <w:t xml:space="preserve">. </w:t>
      </w:r>
      <w:r w:rsidR="005B515B" w:rsidRPr="00984CC3">
        <w:rPr>
          <w:rFonts w:ascii="Verdana" w:hAnsi="Verdana" w:cs="Arial"/>
          <w:color w:val="000000" w:themeColor="text1"/>
        </w:rPr>
        <w:t xml:space="preserve">Vous savez que certains puissants chroniqueurs m’ont récemment </w:t>
      </w:r>
      <w:r w:rsidR="00112955" w:rsidRPr="00984CC3">
        <w:rPr>
          <w:rFonts w:ascii="Verdana" w:hAnsi="Verdana" w:cs="Arial"/>
          <w:color w:val="000000" w:themeColor="text1"/>
        </w:rPr>
        <w:t>qualifi</w:t>
      </w:r>
      <w:r w:rsidR="005B515B" w:rsidRPr="00984CC3">
        <w:rPr>
          <w:rFonts w:ascii="Verdana" w:hAnsi="Verdana" w:cs="Arial"/>
          <w:color w:val="000000" w:themeColor="text1"/>
        </w:rPr>
        <w:t xml:space="preserve">é </w:t>
      </w:r>
      <w:r w:rsidR="00112955" w:rsidRPr="00984CC3">
        <w:rPr>
          <w:rFonts w:ascii="Verdana" w:hAnsi="Verdana" w:cs="Arial"/>
          <w:color w:val="000000" w:themeColor="text1"/>
        </w:rPr>
        <w:t>de « m</w:t>
      </w:r>
      <w:r w:rsidRPr="00984CC3">
        <w:rPr>
          <w:rFonts w:ascii="Verdana" w:hAnsi="Verdana" w:cs="Arial"/>
          <w:color w:val="000000" w:themeColor="text1"/>
        </w:rPr>
        <w:t>inistre des démentis</w:t>
      </w:r>
      <w:r w:rsidR="00112955" w:rsidRPr="00984CC3">
        <w:rPr>
          <w:rFonts w:ascii="Verdana" w:hAnsi="Verdana" w:cs="Arial"/>
          <w:color w:val="000000" w:themeColor="text1"/>
        </w:rPr>
        <w:t xml:space="preserve"> et du déni », « </w:t>
      </w:r>
      <w:proofErr w:type="spellStart"/>
      <w:r w:rsidR="00112955" w:rsidRPr="00984CC3">
        <w:rPr>
          <w:rFonts w:ascii="Verdana" w:hAnsi="Verdana" w:cs="Arial"/>
          <w:color w:val="000000" w:themeColor="text1"/>
        </w:rPr>
        <w:t>v</w:t>
      </w:r>
      <w:r w:rsidR="002840DD" w:rsidRPr="00984CC3">
        <w:rPr>
          <w:rFonts w:ascii="Verdana" w:hAnsi="Verdana" w:cs="Arial"/>
          <w:color w:val="000000" w:themeColor="text1"/>
        </w:rPr>
        <w:t>uvuzé</w:t>
      </w:r>
      <w:r w:rsidRPr="00984CC3">
        <w:rPr>
          <w:rFonts w:ascii="Verdana" w:hAnsi="Verdana" w:cs="Arial"/>
          <w:color w:val="000000" w:themeColor="text1"/>
        </w:rPr>
        <w:t>lateur</w:t>
      </w:r>
      <w:proofErr w:type="spellEnd"/>
      <w:r w:rsidR="00112955" w:rsidRPr="00984CC3">
        <w:rPr>
          <w:rFonts w:ascii="Verdana" w:hAnsi="Verdana" w:cs="Arial"/>
          <w:color w:val="000000" w:themeColor="text1"/>
        </w:rPr>
        <w:t> »,</w:t>
      </w:r>
      <w:r w:rsidR="00B92722" w:rsidRPr="00984CC3">
        <w:rPr>
          <w:rFonts w:ascii="Verdana" w:hAnsi="Verdana" w:cs="Arial"/>
          <w:color w:val="000000" w:themeColor="text1"/>
        </w:rPr>
        <w:t xml:space="preserve"> </w:t>
      </w:r>
      <w:r w:rsidR="00112955" w:rsidRPr="00984CC3">
        <w:rPr>
          <w:rFonts w:ascii="Verdana" w:hAnsi="Verdana" w:cs="Arial"/>
          <w:color w:val="000000" w:themeColor="text1"/>
        </w:rPr>
        <w:t>« </w:t>
      </w:r>
      <w:r w:rsidRPr="00984CC3">
        <w:rPr>
          <w:rFonts w:ascii="Verdana" w:hAnsi="Verdana" w:cs="Arial"/>
          <w:color w:val="000000" w:themeColor="text1"/>
        </w:rPr>
        <w:t>théori</w:t>
      </w:r>
      <w:r w:rsidR="00112955" w:rsidRPr="00984CC3">
        <w:rPr>
          <w:rFonts w:ascii="Verdana" w:hAnsi="Verdana" w:cs="Arial"/>
          <w:color w:val="000000" w:themeColor="text1"/>
        </w:rPr>
        <w:t>ci</w:t>
      </w:r>
      <w:r w:rsidRPr="00984CC3">
        <w:rPr>
          <w:rFonts w:ascii="Verdana" w:hAnsi="Verdana" w:cs="Arial"/>
          <w:color w:val="000000" w:themeColor="text1"/>
        </w:rPr>
        <w:t>e</w:t>
      </w:r>
      <w:r w:rsidR="00112955" w:rsidRPr="00984CC3">
        <w:rPr>
          <w:rFonts w:ascii="Verdana" w:hAnsi="Verdana" w:cs="Arial"/>
          <w:color w:val="000000" w:themeColor="text1"/>
        </w:rPr>
        <w:t>n</w:t>
      </w:r>
      <w:r w:rsidRPr="00984CC3">
        <w:rPr>
          <w:rFonts w:ascii="Verdana" w:hAnsi="Verdana" w:cs="Arial"/>
          <w:color w:val="000000" w:themeColor="text1"/>
        </w:rPr>
        <w:t xml:space="preserve"> du complot</w:t>
      </w:r>
      <w:r w:rsidR="00112955" w:rsidRPr="00984CC3">
        <w:rPr>
          <w:rFonts w:ascii="Verdana" w:hAnsi="Verdana" w:cs="Arial"/>
          <w:color w:val="000000" w:themeColor="text1"/>
        </w:rPr>
        <w:t xml:space="preserve"> » et d’autres </w:t>
      </w:r>
      <w:r w:rsidR="00F37E86" w:rsidRPr="00984CC3">
        <w:rPr>
          <w:rFonts w:ascii="Verdana" w:hAnsi="Verdana" w:cs="Arial"/>
          <w:color w:val="000000" w:themeColor="text1"/>
        </w:rPr>
        <w:t xml:space="preserve">gracieusetés </w:t>
      </w:r>
      <w:r w:rsidR="00112955" w:rsidRPr="00984CC3">
        <w:rPr>
          <w:rFonts w:ascii="Verdana" w:hAnsi="Verdana" w:cs="Arial"/>
          <w:color w:val="000000" w:themeColor="text1"/>
        </w:rPr>
        <w:t xml:space="preserve">du genre. </w:t>
      </w:r>
      <w:r w:rsidR="005B515B" w:rsidRPr="00984CC3">
        <w:rPr>
          <w:rFonts w:ascii="Verdana" w:hAnsi="Verdana" w:cs="Arial"/>
          <w:color w:val="000000" w:themeColor="text1"/>
        </w:rPr>
        <w:t xml:space="preserve">Ils ne m’impressionnent pas. Je m’assume </w:t>
      </w:r>
      <w:r w:rsidR="00734132" w:rsidRPr="00984CC3">
        <w:rPr>
          <w:rFonts w:ascii="Verdana" w:hAnsi="Verdana" w:cs="Arial"/>
          <w:color w:val="000000" w:themeColor="text1"/>
        </w:rPr>
        <w:t xml:space="preserve">pleinement </w:t>
      </w:r>
      <w:r w:rsidR="005B515B" w:rsidRPr="00984CC3">
        <w:rPr>
          <w:rFonts w:ascii="Verdana" w:hAnsi="Verdana" w:cs="Arial"/>
          <w:color w:val="000000" w:themeColor="text1"/>
        </w:rPr>
        <w:t>dans ce</w:t>
      </w:r>
      <w:r w:rsidR="00112955" w:rsidRPr="00984CC3">
        <w:rPr>
          <w:rFonts w:ascii="Verdana" w:hAnsi="Verdana" w:cs="Arial"/>
          <w:color w:val="000000" w:themeColor="text1"/>
        </w:rPr>
        <w:t xml:space="preserve"> rôle</w:t>
      </w:r>
      <w:r w:rsidR="005B515B" w:rsidRPr="00984CC3">
        <w:rPr>
          <w:rFonts w:ascii="Verdana" w:hAnsi="Verdana" w:cs="Arial"/>
          <w:color w:val="000000" w:themeColor="text1"/>
        </w:rPr>
        <w:t xml:space="preserve"> </w:t>
      </w:r>
      <w:r w:rsidR="00441CBD" w:rsidRPr="00984CC3">
        <w:rPr>
          <w:rFonts w:ascii="Verdana" w:hAnsi="Verdana" w:cs="Arial"/>
          <w:color w:val="000000" w:themeColor="text1"/>
        </w:rPr>
        <w:t xml:space="preserve">difficile </w:t>
      </w:r>
      <w:r w:rsidR="005B515B" w:rsidRPr="00984CC3">
        <w:rPr>
          <w:rFonts w:ascii="Verdana" w:hAnsi="Verdana" w:cs="Arial"/>
          <w:color w:val="000000" w:themeColor="text1"/>
        </w:rPr>
        <w:t>qui est celui</w:t>
      </w:r>
      <w:r w:rsidR="00112955" w:rsidRPr="00984CC3">
        <w:rPr>
          <w:rFonts w:ascii="Verdana" w:hAnsi="Verdana" w:cs="Arial"/>
          <w:color w:val="000000" w:themeColor="text1"/>
        </w:rPr>
        <w:t xml:space="preserve"> d’exiger </w:t>
      </w:r>
      <w:r w:rsidR="005B515B" w:rsidRPr="00984CC3">
        <w:rPr>
          <w:rFonts w:ascii="Verdana" w:hAnsi="Verdana" w:cs="Arial"/>
          <w:color w:val="000000" w:themeColor="text1"/>
        </w:rPr>
        <w:t xml:space="preserve">que </w:t>
      </w:r>
      <w:r w:rsidR="00112955" w:rsidRPr="00984CC3">
        <w:rPr>
          <w:rFonts w:ascii="Verdana" w:hAnsi="Verdana" w:cs="Arial"/>
          <w:color w:val="000000" w:themeColor="text1"/>
        </w:rPr>
        <w:t>la vérité</w:t>
      </w:r>
      <w:r w:rsidR="003E4E91" w:rsidRPr="00984CC3">
        <w:rPr>
          <w:rFonts w:ascii="Verdana" w:hAnsi="Verdana" w:cs="Arial"/>
          <w:color w:val="000000" w:themeColor="text1"/>
        </w:rPr>
        <w:t>, toute</w:t>
      </w:r>
      <w:r w:rsidR="0071085C" w:rsidRPr="00984CC3">
        <w:rPr>
          <w:rFonts w:ascii="Verdana" w:hAnsi="Verdana" w:cs="Arial"/>
          <w:color w:val="000000" w:themeColor="text1"/>
        </w:rPr>
        <w:t xml:space="preserve"> </w:t>
      </w:r>
      <w:r w:rsidR="00007073" w:rsidRPr="00984CC3">
        <w:rPr>
          <w:rFonts w:ascii="Verdana" w:hAnsi="Verdana" w:cs="Arial"/>
          <w:color w:val="000000" w:themeColor="text1"/>
        </w:rPr>
        <w:t>la vérité et rien que la vérité,</w:t>
      </w:r>
      <w:r w:rsidR="00112955" w:rsidRPr="00984CC3">
        <w:rPr>
          <w:rFonts w:ascii="Verdana" w:hAnsi="Verdana" w:cs="Arial"/>
          <w:color w:val="000000" w:themeColor="text1"/>
        </w:rPr>
        <w:t xml:space="preserve"> </w:t>
      </w:r>
      <w:r w:rsidR="005B515B" w:rsidRPr="00984CC3">
        <w:rPr>
          <w:rFonts w:ascii="Verdana" w:hAnsi="Verdana" w:cs="Arial"/>
          <w:color w:val="000000" w:themeColor="text1"/>
        </w:rPr>
        <w:t>soit dite s</w:t>
      </w:r>
      <w:r w:rsidR="00112955" w:rsidRPr="00984CC3">
        <w:rPr>
          <w:rFonts w:ascii="Verdana" w:hAnsi="Verdana" w:cs="Arial"/>
          <w:color w:val="000000" w:themeColor="text1"/>
        </w:rPr>
        <w:t xml:space="preserve">ur notre pays </w:t>
      </w:r>
      <w:r w:rsidR="005B515B" w:rsidRPr="00984CC3">
        <w:rPr>
          <w:rFonts w:ascii="Verdana" w:hAnsi="Verdana" w:cs="Arial"/>
          <w:color w:val="000000" w:themeColor="text1"/>
        </w:rPr>
        <w:t>dont l’image ne doit pas être sacrifié</w:t>
      </w:r>
      <w:r w:rsidR="00DC015C" w:rsidRPr="00984CC3">
        <w:rPr>
          <w:rFonts w:ascii="Verdana" w:hAnsi="Verdana" w:cs="Arial"/>
          <w:color w:val="000000" w:themeColor="text1"/>
        </w:rPr>
        <w:t>e</w:t>
      </w:r>
      <w:r w:rsidR="00112955" w:rsidRPr="00984CC3">
        <w:rPr>
          <w:rFonts w:ascii="Verdana" w:hAnsi="Verdana" w:cs="Arial"/>
          <w:color w:val="000000" w:themeColor="text1"/>
        </w:rPr>
        <w:t xml:space="preserve"> sur l’autel de</w:t>
      </w:r>
      <w:r w:rsidR="005B515B" w:rsidRPr="00984CC3">
        <w:rPr>
          <w:rFonts w:ascii="Verdana" w:hAnsi="Verdana" w:cs="Arial"/>
          <w:color w:val="000000" w:themeColor="text1"/>
        </w:rPr>
        <w:t>s appétits gloutons de</w:t>
      </w:r>
      <w:r w:rsidR="00112955" w:rsidRPr="00984CC3">
        <w:rPr>
          <w:rFonts w:ascii="Verdana" w:hAnsi="Verdana" w:cs="Arial"/>
          <w:color w:val="000000" w:themeColor="text1"/>
        </w:rPr>
        <w:t xml:space="preserve"> professionnels </w:t>
      </w:r>
      <w:r w:rsidR="005B515B" w:rsidRPr="00984CC3">
        <w:rPr>
          <w:rFonts w:ascii="Verdana" w:hAnsi="Verdana" w:cs="Arial"/>
          <w:color w:val="000000" w:themeColor="text1"/>
        </w:rPr>
        <w:t xml:space="preserve">de médias </w:t>
      </w:r>
      <w:r w:rsidR="00112955" w:rsidRPr="00984CC3">
        <w:rPr>
          <w:rFonts w:ascii="Verdana" w:hAnsi="Verdana" w:cs="Arial"/>
          <w:color w:val="000000" w:themeColor="text1"/>
        </w:rPr>
        <w:t>peu scrupuleux en quête de titres sensationnels pour</w:t>
      </w:r>
      <w:r w:rsidR="005B515B" w:rsidRPr="00984CC3">
        <w:rPr>
          <w:rFonts w:ascii="Verdana" w:hAnsi="Verdana" w:cs="Arial"/>
          <w:color w:val="000000" w:themeColor="text1"/>
        </w:rPr>
        <w:t xml:space="preserve"> satisfaire leurs clients ou </w:t>
      </w:r>
      <w:r w:rsidR="00112955" w:rsidRPr="00984CC3">
        <w:rPr>
          <w:rFonts w:ascii="Verdana" w:hAnsi="Verdana" w:cs="Arial"/>
          <w:color w:val="000000" w:themeColor="text1"/>
        </w:rPr>
        <w:t xml:space="preserve">vendre leurs tabloïds. </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020B0E" w:rsidRPr="00984CC3" w:rsidRDefault="00112955"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Je salue à cet égard l</w:t>
      </w:r>
      <w:r w:rsidR="00020B0E" w:rsidRPr="00984CC3">
        <w:rPr>
          <w:rFonts w:ascii="Verdana" w:hAnsi="Verdana" w:cs="Arial"/>
          <w:color w:val="000000" w:themeColor="text1"/>
        </w:rPr>
        <w:t xml:space="preserve">'avènement </w:t>
      </w:r>
      <w:r w:rsidRPr="00984CC3">
        <w:rPr>
          <w:rFonts w:ascii="Verdana" w:hAnsi="Verdana" w:cs="Arial"/>
          <w:color w:val="000000" w:themeColor="text1"/>
        </w:rPr>
        <w:t xml:space="preserve">à la tête de la première puissance mondiale, les Etats-Unis </w:t>
      </w:r>
      <w:r w:rsidR="00170E61" w:rsidRPr="00984CC3">
        <w:rPr>
          <w:rFonts w:ascii="Verdana" w:hAnsi="Verdana" w:cs="Arial"/>
          <w:color w:val="000000" w:themeColor="text1"/>
        </w:rPr>
        <w:t xml:space="preserve">d’Amérique </w:t>
      </w:r>
      <w:r w:rsidR="00020B0E" w:rsidRPr="00984CC3">
        <w:rPr>
          <w:rFonts w:ascii="Verdana" w:hAnsi="Verdana" w:cs="Arial"/>
          <w:color w:val="000000" w:themeColor="text1"/>
        </w:rPr>
        <w:t xml:space="preserve">du </w:t>
      </w:r>
      <w:r w:rsidRPr="00984CC3">
        <w:rPr>
          <w:rFonts w:ascii="Verdana" w:hAnsi="Verdana" w:cs="Arial"/>
          <w:color w:val="000000" w:themeColor="text1"/>
        </w:rPr>
        <w:t>très atypique nouveau Président</w:t>
      </w:r>
      <w:r w:rsidR="00020B0E" w:rsidRPr="00984CC3">
        <w:rPr>
          <w:rFonts w:ascii="Verdana" w:hAnsi="Verdana" w:cs="Arial"/>
          <w:color w:val="000000" w:themeColor="text1"/>
        </w:rPr>
        <w:t xml:space="preserve"> Don</w:t>
      </w:r>
      <w:r w:rsidRPr="00984CC3">
        <w:rPr>
          <w:rFonts w:ascii="Verdana" w:hAnsi="Verdana" w:cs="Arial"/>
          <w:color w:val="000000" w:themeColor="text1"/>
        </w:rPr>
        <w:t xml:space="preserve">ald John </w:t>
      </w:r>
      <w:proofErr w:type="spellStart"/>
      <w:r w:rsidRPr="00984CC3">
        <w:rPr>
          <w:rFonts w:ascii="Verdana" w:hAnsi="Verdana" w:cs="Arial"/>
          <w:color w:val="000000" w:themeColor="text1"/>
        </w:rPr>
        <w:t>Trump</w:t>
      </w:r>
      <w:proofErr w:type="spellEnd"/>
      <w:r w:rsidRPr="00984CC3">
        <w:rPr>
          <w:rFonts w:ascii="Verdana" w:hAnsi="Verdana" w:cs="Arial"/>
          <w:color w:val="000000" w:themeColor="text1"/>
        </w:rPr>
        <w:t xml:space="preserve"> qui n’a pas </w:t>
      </w:r>
      <w:r w:rsidR="005B515B" w:rsidRPr="00984CC3">
        <w:rPr>
          <w:rFonts w:ascii="Verdana" w:hAnsi="Verdana" w:cs="Arial"/>
          <w:color w:val="000000" w:themeColor="text1"/>
        </w:rPr>
        <w:t xml:space="preserve">aussi </w:t>
      </w:r>
      <w:r w:rsidRPr="00984CC3">
        <w:rPr>
          <w:rFonts w:ascii="Verdana" w:hAnsi="Verdana" w:cs="Arial"/>
          <w:color w:val="000000" w:themeColor="text1"/>
        </w:rPr>
        <w:t>la répu</w:t>
      </w:r>
      <w:r w:rsidR="005B515B" w:rsidRPr="00984CC3">
        <w:rPr>
          <w:rFonts w:ascii="Verdana" w:hAnsi="Verdana" w:cs="Arial"/>
          <w:color w:val="000000" w:themeColor="text1"/>
        </w:rPr>
        <w:t>tation de se laisser manipul</w:t>
      </w:r>
      <w:r w:rsidRPr="00984CC3">
        <w:rPr>
          <w:rFonts w:ascii="Verdana" w:hAnsi="Verdana" w:cs="Arial"/>
          <w:color w:val="000000" w:themeColor="text1"/>
        </w:rPr>
        <w:t xml:space="preserve">er </w:t>
      </w:r>
      <w:r w:rsidR="005B515B" w:rsidRPr="00984CC3">
        <w:rPr>
          <w:rFonts w:ascii="Verdana" w:hAnsi="Verdana" w:cs="Arial"/>
          <w:color w:val="000000" w:themeColor="text1"/>
        </w:rPr>
        <w:t xml:space="preserve">outre mesure </w:t>
      </w:r>
      <w:r w:rsidRPr="00984CC3">
        <w:rPr>
          <w:rFonts w:ascii="Verdana" w:hAnsi="Verdana" w:cs="Arial"/>
          <w:color w:val="000000" w:themeColor="text1"/>
        </w:rPr>
        <w:t xml:space="preserve">par ces fabricants de légendes infamantes </w:t>
      </w:r>
      <w:r w:rsidR="00CB0FBE" w:rsidRPr="00984CC3">
        <w:rPr>
          <w:rFonts w:ascii="Verdana" w:hAnsi="Verdana" w:cs="Arial"/>
          <w:color w:val="000000" w:themeColor="text1"/>
        </w:rPr>
        <w:t xml:space="preserve">dans des médias </w:t>
      </w:r>
      <w:r w:rsidR="00D1618C" w:rsidRPr="00984CC3">
        <w:rPr>
          <w:rFonts w:ascii="Verdana" w:hAnsi="Verdana" w:cs="Arial"/>
          <w:color w:val="000000" w:themeColor="text1"/>
        </w:rPr>
        <w:t xml:space="preserve">qui trafiquent ainsi leur </w:t>
      </w:r>
      <w:r w:rsidR="005905D1" w:rsidRPr="00984CC3">
        <w:rPr>
          <w:rFonts w:ascii="Verdana" w:hAnsi="Verdana" w:cs="Arial"/>
          <w:color w:val="000000" w:themeColor="text1"/>
        </w:rPr>
        <w:t xml:space="preserve">respectabilité. On lui doit </w:t>
      </w:r>
      <w:r w:rsidRPr="00984CC3">
        <w:rPr>
          <w:rFonts w:ascii="Verdana" w:hAnsi="Verdana" w:cs="Arial"/>
          <w:color w:val="000000" w:themeColor="text1"/>
        </w:rPr>
        <w:t>le concept de « </w:t>
      </w:r>
      <w:proofErr w:type="spellStart"/>
      <w:r w:rsidRPr="00984CC3">
        <w:rPr>
          <w:rFonts w:ascii="Verdana" w:hAnsi="Verdana" w:cs="Arial"/>
          <w:color w:val="000000" w:themeColor="text1"/>
        </w:rPr>
        <w:t>fake</w:t>
      </w:r>
      <w:proofErr w:type="spellEnd"/>
      <w:r w:rsidRPr="00984CC3">
        <w:rPr>
          <w:rFonts w:ascii="Verdana" w:hAnsi="Verdana" w:cs="Arial"/>
          <w:color w:val="000000" w:themeColor="text1"/>
        </w:rPr>
        <w:t xml:space="preserve"> news ». C’est bon de voir que nous ne sommes </w:t>
      </w:r>
      <w:r w:rsidR="00020B0E" w:rsidRPr="00984CC3">
        <w:rPr>
          <w:rFonts w:ascii="Verdana" w:hAnsi="Verdana" w:cs="Arial"/>
          <w:color w:val="000000" w:themeColor="text1"/>
        </w:rPr>
        <w:t xml:space="preserve">plus désormais seuls en première ligne dans le combat contre </w:t>
      </w:r>
      <w:r w:rsidR="008346C0" w:rsidRPr="00984CC3">
        <w:rPr>
          <w:rFonts w:ascii="Verdana" w:hAnsi="Verdana" w:cs="Arial"/>
          <w:color w:val="000000" w:themeColor="text1"/>
        </w:rPr>
        <w:t>d</w:t>
      </w:r>
      <w:r w:rsidR="00020B0E" w:rsidRPr="00984CC3">
        <w:rPr>
          <w:rFonts w:ascii="Verdana" w:hAnsi="Verdana" w:cs="Arial"/>
          <w:color w:val="000000" w:themeColor="text1"/>
        </w:rPr>
        <w:t xml:space="preserve">es </w:t>
      </w:r>
      <w:r w:rsidRPr="00984CC3">
        <w:rPr>
          <w:rFonts w:ascii="Verdana" w:hAnsi="Verdana" w:cs="Arial"/>
          <w:color w:val="000000" w:themeColor="text1"/>
        </w:rPr>
        <w:t>fameuses « </w:t>
      </w:r>
      <w:proofErr w:type="spellStart"/>
      <w:r w:rsidRPr="00984CC3">
        <w:rPr>
          <w:rFonts w:ascii="Verdana" w:hAnsi="Verdana" w:cs="Arial"/>
          <w:color w:val="000000" w:themeColor="text1"/>
        </w:rPr>
        <w:t>fake</w:t>
      </w:r>
      <w:proofErr w:type="spellEnd"/>
      <w:r w:rsidRPr="00984CC3">
        <w:rPr>
          <w:rFonts w:ascii="Verdana" w:hAnsi="Verdana" w:cs="Arial"/>
          <w:color w:val="000000" w:themeColor="text1"/>
        </w:rPr>
        <w:t xml:space="preserve"> n</w:t>
      </w:r>
      <w:r w:rsidR="00020B0E" w:rsidRPr="00984CC3">
        <w:rPr>
          <w:rFonts w:ascii="Verdana" w:hAnsi="Verdana" w:cs="Arial"/>
          <w:color w:val="000000" w:themeColor="text1"/>
        </w:rPr>
        <w:t>ews</w:t>
      </w:r>
      <w:r w:rsidRPr="00984CC3">
        <w:rPr>
          <w:rFonts w:ascii="Verdana" w:hAnsi="Verdana" w:cs="Arial"/>
          <w:color w:val="000000" w:themeColor="text1"/>
        </w:rPr>
        <w:t> »</w:t>
      </w:r>
      <w:r w:rsidR="00020B0E" w:rsidRPr="00984CC3">
        <w:rPr>
          <w:rFonts w:ascii="Verdana" w:hAnsi="Verdana" w:cs="Arial"/>
          <w:color w:val="000000" w:themeColor="text1"/>
        </w:rPr>
        <w:t xml:space="preserve"> que nous servent à satiété les médias globaux et dont le poison </w:t>
      </w:r>
      <w:r w:rsidR="006B05A5" w:rsidRPr="00984CC3">
        <w:rPr>
          <w:rFonts w:ascii="Verdana" w:hAnsi="Verdana" w:cs="Arial"/>
          <w:color w:val="000000" w:themeColor="text1"/>
        </w:rPr>
        <w:t>n’</w:t>
      </w:r>
      <w:r w:rsidR="008F6F2D" w:rsidRPr="00984CC3">
        <w:rPr>
          <w:rFonts w:ascii="Verdana" w:hAnsi="Verdana" w:cs="Arial"/>
          <w:color w:val="000000" w:themeColor="text1"/>
        </w:rPr>
        <w:t>a</w:t>
      </w:r>
      <w:r w:rsidR="006B05A5" w:rsidRPr="00984CC3">
        <w:rPr>
          <w:rFonts w:ascii="Verdana" w:hAnsi="Verdana" w:cs="Arial"/>
          <w:color w:val="000000" w:themeColor="text1"/>
        </w:rPr>
        <w:t xml:space="preserve"> fait que trop de ravages </w:t>
      </w:r>
      <w:r w:rsidR="00020B0E" w:rsidRPr="00984CC3">
        <w:rPr>
          <w:rFonts w:ascii="Verdana" w:hAnsi="Verdana" w:cs="Arial"/>
          <w:color w:val="000000" w:themeColor="text1"/>
        </w:rPr>
        <w:t xml:space="preserve">dans </w:t>
      </w:r>
      <w:r w:rsidR="006B05A5" w:rsidRPr="00984CC3">
        <w:rPr>
          <w:rFonts w:ascii="Verdana" w:hAnsi="Verdana" w:cs="Arial"/>
          <w:color w:val="000000" w:themeColor="text1"/>
        </w:rPr>
        <w:t>notre pays depuis les années ’60</w:t>
      </w:r>
      <w:r w:rsidR="00E22B76" w:rsidRPr="00984CC3">
        <w:rPr>
          <w:rFonts w:ascii="Verdana" w:hAnsi="Verdana" w:cs="Arial"/>
          <w:color w:val="000000" w:themeColor="text1"/>
        </w:rPr>
        <w:t xml:space="preserve"> en présentant</w:t>
      </w:r>
      <w:r w:rsidR="00D3638D" w:rsidRPr="00984CC3">
        <w:rPr>
          <w:rFonts w:ascii="Verdana" w:hAnsi="Verdana" w:cs="Arial"/>
          <w:color w:val="000000" w:themeColor="text1"/>
        </w:rPr>
        <w:t xml:space="preserve"> notamment</w:t>
      </w:r>
      <w:r w:rsidR="005E630C" w:rsidRPr="00984CC3">
        <w:rPr>
          <w:rFonts w:ascii="Verdana" w:hAnsi="Verdana" w:cs="Arial"/>
          <w:color w:val="000000" w:themeColor="text1"/>
        </w:rPr>
        <w:t xml:space="preserve"> Patrice Lumumba</w:t>
      </w:r>
      <w:r w:rsidR="00762D08" w:rsidRPr="00984CC3">
        <w:rPr>
          <w:rFonts w:ascii="Verdana" w:hAnsi="Verdana" w:cs="Arial"/>
          <w:color w:val="000000" w:themeColor="text1"/>
        </w:rPr>
        <w:t>, premier élu légitime du peuple</w:t>
      </w:r>
      <w:r w:rsidR="004B445D" w:rsidRPr="00984CC3">
        <w:rPr>
          <w:rFonts w:ascii="Verdana" w:hAnsi="Verdana" w:cs="Arial"/>
          <w:color w:val="000000" w:themeColor="text1"/>
        </w:rPr>
        <w:t xml:space="preserve"> congolais</w:t>
      </w:r>
      <w:r w:rsidR="00F420B4" w:rsidRPr="00984CC3">
        <w:rPr>
          <w:rFonts w:ascii="Verdana" w:hAnsi="Verdana" w:cs="Arial"/>
          <w:color w:val="000000" w:themeColor="text1"/>
        </w:rPr>
        <w:t xml:space="preserve"> comme un</w:t>
      </w:r>
      <w:r w:rsidR="000C7169" w:rsidRPr="00984CC3">
        <w:rPr>
          <w:rFonts w:ascii="Verdana" w:hAnsi="Verdana" w:cs="Arial"/>
          <w:color w:val="000000" w:themeColor="text1"/>
        </w:rPr>
        <w:t xml:space="preserve"> dangereux</w:t>
      </w:r>
      <w:r w:rsidR="002A0635" w:rsidRPr="00984CC3">
        <w:rPr>
          <w:rFonts w:ascii="Verdana" w:hAnsi="Verdana" w:cs="Arial"/>
          <w:color w:val="000000" w:themeColor="text1"/>
        </w:rPr>
        <w:t xml:space="preserve"> communiste</w:t>
      </w:r>
      <w:r w:rsidR="004C3BBC" w:rsidRPr="00984CC3">
        <w:rPr>
          <w:rFonts w:ascii="Verdana" w:hAnsi="Verdana" w:cs="Arial"/>
          <w:color w:val="000000" w:themeColor="text1"/>
        </w:rPr>
        <w:t xml:space="preserve"> à éliminer</w:t>
      </w:r>
      <w:r w:rsidR="006B05A5" w:rsidRPr="00984CC3">
        <w:rPr>
          <w:rFonts w:ascii="Verdana" w:hAnsi="Verdana" w:cs="Arial"/>
          <w:color w:val="000000" w:themeColor="text1"/>
        </w:rPr>
        <w:t>.</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0648E1" w:rsidRPr="00984CC3" w:rsidRDefault="005B515B"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Mesdames, Messieurs, </w:t>
      </w:r>
    </w:p>
    <w:p w:rsidR="000648E1" w:rsidRPr="00984CC3" w:rsidRDefault="000648E1" w:rsidP="00984CC3">
      <w:pPr>
        <w:widowControl w:val="0"/>
        <w:autoSpaceDE w:val="0"/>
        <w:autoSpaceDN w:val="0"/>
        <w:adjustRightInd w:val="0"/>
        <w:jc w:val="both"/>
        <w:rPr>
          <w:rFonts w:ascii="Verdana" w:hAnsi="Verdana" w:cs="Arial"/>
          <w:color w:val="000000" w:themeColor="text1"/>
        </w:rPr>
      </w:pPr>
    </w:p>
    <w:p w:rsidR="00253CD2" w:rsidRPr="00984CC3" w:rsidRDefault="000648E1"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L</w:t>
      </w:r>
      <w:r w:rsidR="00760733" w:rsidRPr="00984CC3">
        <w:rPr>
          <w:rFonts w:ascii="Verdana" w:hAnsi="Verdana" w:cs="Arial"/>
          <w:color w:val="000000" w:themeColor="text1"/>
        </w:rPr>
        <w:t>’Etat congolais a contracté une dette ét</w:t>
      </w:r>
      <w:r w:rsidR="00B47790" w:rsidRPr="00984CC3">
        <w:rPr>
          <w:rFonts w:ascii="Verdana" w:hAnsi="Verdana" w:cs="Arial"/>
          <w:color w:val="000000" w:themeColor="text1"/>
        </w:rPr>
        <w:t>e</w:t>
      </w:r>
      <w:r w:rsidR="00760733" w:rsidRPr="00984CC3">
        <w:rPr>
          <w:rFonts w:ascii="Verdana" w:hAnsi="Verdana" w:cs="Arial"/>
          <w:color w:val="000000" w:themeColor="text1"/>
        </w:rPr>
        <w:t xml:space="preserve">rnelle envers un </w:t>
      </w:r>
      <w:r w:rsidR="007253C7" w:rsidRPr="00984CC3">
        <w:rPr>
          <w:rFonts w:ascii="Verdana" w:hAnsi="Verdana" w:cs="Arial"/>
          <w:color w:val="000000" w:themeColor="text1"/>
        </w:rPr>
        <w:t xml:space="preserve">autre </w:t>
      </w:r>
      <w:r w:rsidR="00760733" w:rsidRPr="00984CC3">
        <w:rPr>
          <w:rFonts w:ascii="Verdana" w:hAnsi="Verdana" w:cs="Arial"/>
          <w:color w:val="000000" w:themeColor="text1"/>
        </w:rPr>
        <w:t xml:space="preserve">de ses enfants, ancien gouverneur du Shaba, feu </w:t>
      </w:r>
      <w:proofErr w:type="spellStart"/>
      <w:r w:rsidR="00760733" w:rsidRPr="00984CC3">
        <w:rPr>
          <w:rFonts w:ascii="Verdana" w:hAnsi="Verdana" w:cs="Arial"/>
          <w:color w:val="000000" w:themeColor="text1"/>
        </w:rPr>
        <w:t>Koyagialo</w:t>
      </w:r>
      <w:proofErr w:type="spellEnd"/>
      <w:r w:rsidR="00760733" w:rsidRPr="00984CC3">
        <w:rPr>
          <w:rFonts w:ascii="Verdana" w:hAnsi="Verdana" w:cs="Arial"/>
          <w:color w:val="000000" w:themeColor="text1"/>
        </w:rPr>
        <w:t xml:space="preserve"> qui fut embastillé </w:t>
      </w:r>
      <w:r w:rsidR="005B515B" w:rsidRPr="00984CC3">
        <w:rPr>
          <w:rFonts w:ascii="Verdana" w:hAnsi="Verdana" w:cs="Arial"/>
          <w:color w:val="000000" w:themeColor="text1"/>
        </w:rPr>
        <w:t xml:space="preserve">comme vous vous en souvenez au début des années ’90 </w:t>
      </w:r>
      <w:r w:rsidR="00760733" w:rsidRPr="00984CC3">
        <w:rPr>
          <w:rFonts w:ascii="Verdana" w:hAnsi="Verdana" w:cs="Arial"/>
          <w:color w:val="000000" w:themeColor="text1"/>
        </w:rPr>
        <w:t>à la suite de rumeurs infondées répandues depuis Lubumbashi et Bruxelles sur la célèbre affaire dite « </w:t>
      </w:r>
      <w:proofErr w:type="spellStart"/>
      <w:r w:rsidR="00760733" w:rsidRPr="00984CC3">
        <w:rPr>
          <w:rFonts w:ascii="Verdana" w:hAnsi="Verdana" w:cs="Arial"/>
          <w:color w:val="000000" w:themeColor="text1"/>
        </w:rPr>
        <w:t>Lititi</w:t>
      </w:r>
      <w:proofErr w:type="spellEnd"/>
      <w:r w:rsidR="00B06D28" w:rsidRPr="00984CC3">
        <w:rPr>
          <w:rFonts w:ascii="Verdana" w:hAnsi="Verdana" w:cs="Arial"/>
          <w:color w:val="000000" w:themeColor="text1"/>
        </w:rPr>
        <w:t xml:space="preserve"> </w:t>
      </w:r>
      <w:proofErr w:type="spellStart"/>
      <w:r w:rsidR="00760733" w:rsidRPr="00984CC3">
        <w:rPr>
          <w:rFonts w:ascii="Verdana" w:hAnsi="Verdana" w:cs="Arial"/>
          <w:color w:val="000000" w:themeColor="text1"/>
        </w:rPr>
        <w:t>mboka</w:t>
      </w:r>
      <w:proofErr w:type="spellEnd"/>
      <w:r w:rsidR="00760733" w:rsidRPr="00984CC3">
        <w:rPr>
          <w:rFonts w:ascii="Verdana" w:hAnsi="Verdana" w:cs="Arial"/>
          <w:color w:val="000000" w:themeColor="text1"/>
        </w:rPr>
        <w:t xml:space="preserve"> » (fausses informations sur un faux massacre d’étudiants au Campus universitaire de Lubumbashi). </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5B515B" w:rsidRPr="00984CC3" w:rsidRDefault="00253CD2"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On sait par ailleurs que bien qu’on puisse reprocher au défunt dictateur roumain Nicolae </w:t>
      </w:r>
      <w:r w:rsidR="008212EA" w:rsidRPr="00984CC3">
        <w:rPr>
          <w:rFonts w:ascii="Verdana" w:hAnsi="Verdana" w:cs="Arial"/>
          <w:color w:val="000000" w:themeColor="text1"/>
        </w:rPr>
        <w:t>Ceausescu</w:t>
      </w:r>
      <w:r w:rsidRPr="00984CC3">
        <w:rPr>
          <w:rFonts w:ascii="Verdana" w:hAnsi="Verdana" w:cs="Arial"/>
          <w:color w:val="000000" w:themeColor="text1"/>
        </w:rPr>
        <w:t xml:space="preserve"> d’avoir obstinément refusé d’ouvrir son pays à la démocratie, </w:t>
      </w:r>
      <w:r w:rsidR="00612676" w:rsidRPr="00984CC3">
        <w:rPr>
          <w:rFonts w:ascii="Verdana" w:hAnsi="Verdana" w:cs="Arial"/>
          <w:color w:val="000000" w:themeColor="text1"/>
        </w:rPr>
        <w:t xml:space="preserve">au début </w:t>
      </w:r>
      <w:r w:rsidR="00B70119" w:rsidRPr="00984CC3">
        <w:rPr>
          <w:rFonts w:ascii="Verdana" w:hAnsi="Verdana" w:cs="Arial"/>
          <w:color w:val="000000" w:themeColor="text1"/>
        </w:rPr>
        <w:t xml:space="preserve">des années </w:t>
      </w:r>
      <w:r w:rsidR="00DD7F16" w:rsidRPr="00984CC3">
        <w:rPr>
          <w:rFonts w:ascii="Verdana" w:hAnsi="Verdana" w:cs="Arial"/>
          <w:color w:val="000000" w:themeColor="text1"/>
        </w:rPr>
        <w:t xml:space="preserve">’90, </w:t>
      </w:r>
      <w:r w:rsidR="00BA6E47" w:rsidRPr="00984CC3">
        <w:rPr>
          <w:rFonts w:ascii="Verdana" w:hAnsi="Verdana" w:cs="Arial"/>
          <w:color w:val="000000" w:themeColor="text1"/>
        </w:rPr>
        <w:t xml:space="preserve">le « scoop » du massacre de Timisoara qui entraîna sa mise à mort par des opposants farouches ne fut </w:t>
      </w:r>
      <w:r w:rsidR="00BA6E47" w:rsidRPr="00984CC3">
        <w:rPr>
          <w:rFonts w:ascii="Verdana" w:hAnsi="Verdana" w:cs="Arial"/>
          <w:color w:val="000000" w:themeColor="text1"/>
        </w:rPr>
        <w:lastRenderedPageBreak/>
        <w:t>en réalité qu’une de ces « </w:t>
      </w:r>
      <w:proofErr w:type="spellStart"/>
      <w:r w:rsidR="00BA6E47" w:rsidRPr="00984CC3">
        <w:rPr>
          <w:rFonts w:ascii="Verdana" w:hAnsi="Verdana" w:cs="Arial"/>
          <w:color w:val="000000" w:themeColor="text1"/>
        </w:rPr>
        <w:t>fake</w:t>
      </w:r>
      <w:proofErr w:type="spellEnd"/>
      <w:r w:rsidR="00BA6E47" w:rsidRPr="00984CC3">
        <w:rPr>
          <w:rFonts w:ascii="Verdana" w:hAnsi="Verdana" w:cs="Arial"/>
          <w:color w:val="000000" w:themeColor="text1"/>
        </w:rPr>
        <w:t xml:space="preserve"> news » dont la profession des journalistes n’est pas du tout fière à ce jour. </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5B515B" w:rsidRPr="00984CC3" w:rsidRDefault="00BA6E47"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Tout ceci pour dire qu’en matière de justice et des droits humains, la vérité </w:t>
      </w:r>
      <w:r w:rsidR="005B515B" w:rsidRPr="00984CC3">
        <w:rPr>
          <w:rFonts w:ascii="Verdana" w:hAnsi="Verdana" w:cs="Arial"/>
          <w:color w:val="000000" w:themeColor="text1"/>
        </w:rPr>
        <w:t>r</w:t>
      </w:r>
      <w:r w:rsidRPr="00984CC3">
        <w:rPr>
          <w:rFonts w:ascii="Verdana" w:hAnsi="Verdana" w:cs="Arial"/>
          <w:color w:val="000000" w:themeColor="text1"/>
        </w:rPr>
        <w:t>est</w:t>
      </w:r>
      <w:r w:rsidR="005B515B" w:rsidRPr="00984CC3">
        <w:rPr>
          <w:rFonts w:ascii="Verdana" w:hAnsi="Verdana" w:cs="Arial"/>
          <w:color w:val="000000" w:themeColor="text1"/>
        </w:rPr>
        <w:t>e</w:t>
      </w:r>
      <w:r w:rsidRPr="00984CC3">
        <w:rPr>
          <w:rFonts w:ascii="Verdana" w:hAnsi="Verdana" w:cs="Arial"/>
          <w:color w:val="000000" w:themeColor="text1"/>
        </w:rPr>
        <w:t xml:space="preserve"> une exigence incontournable.</w:t>
      </w:r>
      <w:r w:rsidR="00A42202" w:rsidRPr="00984CC3">
        <w:rPr>
          <w:rFonts w:ascii="Verdana" w:hAnsi="Verdana" w:cs="Arial"/>
          <w:color w:val="000000" w:themeColor="text1"/>
        </w:rPr>
        <w:t xml:space="preserve"> </w:t>
      </w:r>
      <w:r w:rsidR="00F569D9" w:rsidRPr="00984CC3">
        <w:rPr>
          <w:rFonts w:ascii="Verdana" w:hAnsi="Verdana" w:cs="Arial"/>
          <w:color w:val="000000" w:themeColor="text1"/>
        </w:rPr>
        <w:t>Dans cette histoire des 40 tués par la police et la GR en décembre</w:t>
      </w:r>
      <w:r w:rsidR="00B06D28" w:rsidRPr="00984CC3">
        <w:rPr>
          <w:rFonts w:ascii="Verdana" w:hAnsi="Verdana" w:cs="Arial"/>
          <w:color w:val="000000" w:themeColor="text1"/>
        </w:rPr>
        <w:t>,</w:t>
      </w:r>
      <w:r w:rsidR="00F569D9" w:rsidRPr="00984CC3">
        <w:rPr>
          <w:rFonts w:ascii="Verdana" w:hAnsi="Verdana" w:cs="Arial"/>
          <w:color w:val="000000" w:themeColor="text1"/>
        </w:rPr>
        <w:t xml:space="preserve"> le </w:t>
      </w:r>
      <w:r w:rsidR="00B47790" w:rsidRPr="00984CC3">
        <w:rPr>
          <w:rFonts w:ascii="Verdana" w:hAnsi="Verdana" w:cs="Arial"/>
          <w:color w:val="000000" w:themeColor="text1"/>
        </w:rPr>
        <w:t>Gouvernement n’a pas l’intention de donner quelque leçon de déontologie à qui que ce soit mais si une telle pratique, quoique moraleme</w:t>
      </w:r>
      <w:r w:rsidR="00F569D9" w:rsidRPr="00984CC3">
        <w:rPr>
          <w:rFonts w:ascii="Verdana" w:hAnsi="Verdana" w:cs="Arial"/>
          <w:color w:val="000000" w:themeColor="text1"/>
        </w:rPr>
        <w:t xml:space="preserve">nt condamnable peut </w:t>
      </w:r>
      <w:r w:rsidR="00B47790" w:rsidRPr="00984CC3">
        <w:rPr>
          <w:rFonts w:ascii="Verdana" w:hAnsi="Verdana" w:cs="Arial"/>
          <w:color w:val="000000" w:themeColor="text1"/>
        </w:rPr>
        <w:t>ê</w:t>
      </w:r>
      <w:r w:rsidR="00F569D9" w:rsidRPr="00984CC3">
        <w:rPr>
          <w:rFonts w:ascii="Verdana" w:hAnsi="Verdana" w:cs="Arial"/>
          <w:color w:val="000000" w:themeColor="text1"/>
        </w:rPr>
        <w:t>tre considérée, à la limite</w:t>
      </w:r>
      <w:r w:rsidR="004708FA" w:rsidRPr="00984CC3">
        <w:rPr>
          <w:rFonts w:ascii="Verdana" w:hAnsi="Verdana" w:cs="Arial"/>
          <w:color w:val="000000" w:themeColor="text1"/>
        </w:rPr>
        <w:t xml:space="preserve"> comme « de bonne guerre » pour des médias peu </w:t>
      </w:r>
      <w:r w:rsidR="00A87CE8" w:rsidRPr="00984CC3">
        <w:rPr>
          <w:rFonts w:ascii="Verdana" w:hAnsi="Verdana" w:cs="Arial"/>
          <w:color w:val="000000" w:themeColor="text1"/>
        </w:rPr>
        <w:t>professionnels</w:t>
      </w:r>
      <w:r w:rsidR="004708FA" w:rsidRPr="00984CC3">
        <w:rPr>
          <w:rFonts w:ascii="Verdana" w:hAnsi="Verdana" w:cs="Arial"/>
          <w:color w:val="000000" w:themeColor="text1"/>
        </w:rPr>
        <w:t xml:space="preserve"> en quête de sensationnel </w:t>
      </w:r>
      <w:r w:rsidR="00A87CE8" w:rsidRPr="00984CC3">
        <w:rPr>
          <w:rFonts w:ascii="Verdana" w:hAnsi="Verdana" w:cs="Arial"/>
          <w:color w:val="000000" w:themeColor="text1"/>
        </w:rPr>
        <w:t xml:space="preserve">et de plus larges </w:t>
      </w:r>
      <w:r w:rsidR="004708FA" w:rsidRPr="00984CC3">
        <w:rPr>
          <w:rFonts w:ascii="Verdana" w:hAnsi="Verdana" w:cs="Arial"/>
          <w:color w:val="000000" w:themeColor="text1"/>
        </w:rPr>
        <w:t>audiences</w:t>
      </w:r>
      <w:r w:rsidR="00A87CE8" w:rsidRPr="00984CC3">
        <w:rPr>
          <w:rFonts w:ascii="Verdana" w:hAnsi="Verdana" w:cs="Arial"/>
          <w:color w:val="000000" w:themeColor="text1"/>
        </w:rPr>
        <w:t>, ou pour des opposants</w:t>
      </w:r>
      <w:r w:rsidR="00B375F2" w:rsidRPr="00984CC3">
        <w:rPr>
          <w:rFonts w:ascii="Verdana" w:hAnsi="Verdana" w:cs="Arial"/>
          <w:color w:val="000000" w:themeColor="text1"/>
        </w:rPr>
        <w:t xml:space="preserve"> peu scrupuleux pressés de « dégager » (le terme est à la mode) un régime en place, elle est intolérable dans le chef des préposés des</w:t>
      </w:r>
      <w:r w:rsidR="00A42202" w:rsidRPr="00984CC3">
        <w:rPr>
          <w:rFonts w:ascii="Verdana" w:hAnsi="Verdana" w:cs="Arial"/>
          <w:color w:val="000000" w:themeColor="text1"/>
        </w:rPr>
        <w:t xml:space="preserve"> Nations-Unies, considéré</w:t>
      </w:r>
      <w:r w:rsidR="007F6B54" w:rsidRPr="00984CC3">
        <w:rPr>
          <w:rFonts w:ascii="Verdana" w:hAnsi="Verdana" w:cs="Arial"/>
          <w:color w:val="000000" w:themeColor="text1"/>
        </w:rPr>
        <w:t xml:space="preserve">s à juste titre comme le dernier rempart des peuples en déshérence. En s’acoquinant ainsi avec </w:t>
      </w:r>
      <w:r w:rsidR="00BA30A7" w:rsidRPr="00984CC3">
        <w:rPr>
          <w:rFonts w:ascii="Verdana" w:hAnsi="Verdana" w:cs="Arial"/>
          <w:color w:val="000000" w:themeColor="text1"/>
        </w:rPr>
        <w:t xml:space="preserve">des </w:t>
      </w:r>
      <w:r w:rsidR="00CA089C" w:rsidRPr="00984CC3">
        <w:rPr>
          <w:rFonts w:ascii="Verdana" w:hAnsi="Verdana" w:cs="Arial"/>
          <w:color w:val="000000" w:themeColor="text1"/>
        </w:rPr>
        <w:t xml:space="preserve">groupes d’intérêts privés et dépourvus de scrupules, ici et là, </w:t>
      </w:r>
      <w:r w:rsidR="007F6B54" w:rsidRPr="00984CC3">
        <w:rPr>
          <w:rFonts w:ascii="Verdana" w:hAnsi="Verdana" w:cs="Arial"/>
          <w:color w:val="000000" w:themeColor="text1"/>
        </w:rPr>
        <w:t>ils jettent sur l’organisation mondiale un discrédit qui hypothèque gravement sa mission de pacification</w:t>
      </w:r>
      <w:r w:rsidR="00FB6741" w:rsidRPr="00984CC3">
        <w:rPr>
          <w:rFonts w:ascii="Verdana" w:hAnsi="Verdana" w:cs="Arial"/>
          <w:color w:val="000000" w:themeColor="text1"/>
        </w:rPr>
        <w:t xml:space="preserve"> et de coexistence harmonieuse entre les hommes et les femmes</w:t>
      </w:r>
      <w:r w:rsidR="003A3953" w:rsidRPr="00984CC3">
        <w:rPr>
          <w:rFonts w:ascii="Verdana" w:hAnsi="Verdana" w:cs="Arial"/>
          <w:color w:val="000000" w:themeColor="text1"/>
        </w:rPr>
        <w:t xml:space="preserve"> </w:t>
      </w:r>
      <w:r w:rsidR="00FB6741" w:rsidRPr="00984CC3">
        <w:rPr>
          <w:rFonts w:ascii="Verdana" w:hAnsi="Verdana" w:cs="Arial"/>
          <w:color w:val="000000" w:themeColor="text1"/>
        </w:rPr>
        <w:t>de toute la planète.</w:t>
      </w:r>
    </w:p>
    <w:p w:rsidR="00B92722" w:rsidRPr="00984CC3" w:rsidRDefault="00B92722" w:rsidP="00984CC3">
      <w:pPr>
        <w:widowControl w:val="0"/>
        <w:autoSpaceDE w:val="0"/>
        <w:autoSpaceDN w:val="0"/>
        <w:adjustRightInd w:val="0"/>
        <w:jc w:val="both"/>
        <w:rPr>
          <w:rFonts w:ascii="Verdana" w:hAnsi="Verdana" w:cs="Arial"/>
          <w:color w:val="000000" w:themeColor="text1"/>
        </w:rPr>
      </w:pPr>
    </w:p>
    <w:p w:rsidR="00020B0E" w:rsidRPr="00984CC3" w:rsidRDefault="00DE4C6F"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C’est la raison pour laqu</w:t>
      </w:r>
      <w:r w:rsidR="00865787" w:rsidRPr="00984CC3">
        <w:rPr>
          <w:rFonts w:ascii="Verdana" w:hAnsi="Verdana" w:cs="Arial"/>
          <w:color w:val="000000" w:themeColor="text1"/>
        </w:rPr>
        <w:t xml:space="preserve">elle nous demandons que se poursuive et s’achève, à la faveur de l’examen très prochaine du renouvellement de la MONUSCO, le dialogue stratégique entre les Nations-Unies et le Gouvernement de </w:t>
      </w:r>
      <w:r w:rsidR="004619CD" w:rsidRPr="00984CC3">
        <w:rPr>
          <w:rFonts w:ascii="Verdana" w:hAnsi="Verdana" w:cs="Arial"/>
          <w:color w:val="000000" w:themeColor="text1"/>
        </w:rPr>
        <w:t xml:space="preserve">la </w:t>
      </w:r>
      <w:r w:rsidR="00865787" w:rsidRPr="00984CC3">
        <w:rPr>
          <w:rFonts w:ascii="Verdana" w:hAnsi="Verdana" w:cs="Arial"/>
          <w:color w:val="000000" w:themeColor="text1"/>
        </w:rPr>
        <w:t xml:space="preserve">RDC sur les voies et moyens pouvant permettre à cette grande organisation à laquelle nous </w:t>
      </w:r>
      <w:r w:rsidR="00653E2C" w:rsidRPr="00984CC3">
        <w:rPr>
          <w:rFonts w:ascii="Verdana" w:hAnsi="Verdana" w:cs="Arial"/>
          <w:color w:val="000000" w:themeColor="text1"/>
        </w:rPr>
        <w:t xml:space="preserve">sommes très </w:t>
      </w:r>
      <w:r w:rsidR="00793492" w:rsidRPr="00984CC3">
        <w:rPr>
          <w:rFonts w:ascii="Verdana" w:hAnsi="Verdana" w:cs="Arial"/>
          <w:color w:val="000000" w:themeColor="text1"/>
        </w:rPr>
        <w:t xml:space="preserve">fiers </w:t>
      </w:r>
      <w:r w:rsidR="002D11E6" w:rsidRPr="00984CC3">
        <w:rPr>
          <w:rFonts w:ascii="Verdana" w:hAnsi="Verdana" w:cs="Arial"/>
          <w:color w:val="000000" w:themeColor="text1"/>
        </w:rPr>
        <w:t xml:space="preserve">d’appartenir </w:t>
      </w:r>
      <w:r w:rsidR="00865787" w:rsidRPr="00984CC3">
        <w:rPr>
          <w:rFonts w:ascii="Verdana" w:hAnsi="Verdana" w:cs="Arial"/>
          <w:color w:val="000000" w:themeColor="text1"/>
        </w:rPr>
        <w:t xml:space="preserve">d’aider les Congolais à atteindre leurs aspirations légitimes qui dépassent de loin les considérations mesquines et étriquées de ce qu’on a pris coutume d’appeler la politique politicienne. </w:t>
      </w:r>
    </w:p>
    <w:p w:rsidR="00865787" w:rsidRPr="00984CC3" w:rsidRDefault="00865787" w:rsidP="00984CC3">
      <w:pPr>
        <w:widowControl w:val="0"/>
        <w:autoSpaceDE w:val="0"/>
        <w:autoSpaceDN w:val="0"/>
        <w:adjustRightInd w:val="0"/>
        <w:jc w:val="both"/>
        <w:rPr>
          <w:rFonts w:ascii="Verdana" w:hAnsi="Verdana" w:cs="Arial"/>
          <w:color w:val="000000" w:themeColor="text1"/>
        </w:rPr>
      </w:pPr>
    </w:p>
    <w:p w:rsidR="00865787" w:rsidRPr="00984CC3" w:rsidRDefault="00865787"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Je vous remercie.</w:t>
      </w:r>
    </w:p>
    <w:p w:rsidR="00467483" w:rsidRPr="00984CC3" w:rsidRDefault="00467483" w:rsidP="00984CC3">
      <w:pPr>
        <w:widowControl w:val="0"/>
        <w:autoSpaceDE w:val="0"/>
        <w:autoSpaceDN w:val="0"/>
        <w:adjustRightInd w:val="0"/>
        <w:jc w:val="both"/>
        <w:rPr>
          <w:rFonts w:ascii="Verdana" w:hAnsi="Verdana" w:cs="Arial"/>
          <w:color w:val="000000" w:themeColor="text1"/>
        </w:rPr>
      </w:pPr>
    </w:p>
    <w:p w:rsidR="0084580A" w:rsidRPr="00984CC3" w:rsidRDefault="0084580A" w:rsidP="00984CC3">
      <w:pPr>
        <w:widowControl w:val="0"/>
        <w:autoSpaceDE w:val="0"/>
        <w:autoSpaceDN w:val="0"/>
        <w:adjustRightInd w:val="0"/>
        <w:jc w:val="both"/>
        <w:rPr>
          <w:rFonts w:ascii="Verdana" w:hAnsi="Verdana" w:cs="Arial"/>
          <w:b/>
          <w:color w:val="000000" w:themeColor="text1"/>
        </w:rPr>
      </w:pPr>
    </w:p>
    <w:p w:rsidR="00467483" w:rsidRPr="00984CC3" w:rsidRDefault="00467483" w:rsidP="00984CC3">
      <w:pPr>
        <w:widowControl w:val="0"/>
        <w:autoSpaceDE w:val="0"/>
        <w:autoSpaceDN w:val="0"/>
        <w:adjustRightInd w:val="0"/>
        <w:jc w:val="both"/>
        <w:rPr>
          <w:rFonts w:ascii="Verdana" w:hAnsi="Verdana" w:cs="Arial"/>
          <w:b/>
          <w:color w:val="000000" w:themeColor="text1"/>
        </w:rPr>
      </w:pPr>
      <w:r w:rsidRPr="00984CC3">
        <w:rPr>
          <w:rFonts w:ascii="Verdana" w:hAnsi="Verdana" w:cs="Arial"/>
          <w:b/>
          <w:color w:val="000000" w:themeColor="text1"/>
        </w:rPr>
        <w:t>Lambert MENDE OMALANGA</w:t>
      </w:r>
    </w:p>
    <w:p w:rsidR="00467483" w:rsidRPr="00984CC3" w:rsidRDefault="00467483" w:rsidP="00984CC3">
      <w:pPr>
        <w:widowControl w:val="0"/>
        <w:autoSpaceDE w:val="0"/>
        <w:autoSpaceDN w:val="0"/>
        <w:adjustRightInd w:val="0"/>
        <w:jc w:val="both"/>
        <w:rPr>
          <w:rFonts w:ascii="Verdana" w:hAnsi="Verdana" w:cs="Arial"/>
          <w:color w:val="000000" w:themeColor="text1"/>
        </w:rPr>
      </w:pPr>
    </w:p>
    <w:p w:rsidR="0084580A" w:rsidRPr="00984CC3" w:rsidRDefault="0084580A" w:rsidP="00984CC3">
      <w:pPr>
        <w:widowControl w:val="0"/>
        <w:autoSpaceDE w:val="0"/>
        <w:autoSpaceDN w:val="0"/>
        <w:adjustRightInd w:val="0"/>
        <w:jc w:val="both"/>
        <w:rPr>
          <w:rFonts w:ascii="Verdana" w:hAnsi="Verdana" w:cs="Arial"/>
          <w:color w:val="000000" w:themeColor="text1"/>
        </w:rPr>
      </w:pPr>
    </w:p>
    <w:p w:rsidR="00467483" w:rsidRPr="00984CC3" w:rsidRDefault="00467483"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 xml:space="preserve">Ministre de la </w:t>
      </w:r>
      <w:r w:rsidR="0066532D" w:rsidRPr="00984CC3">
        <w:rPr>
          <w:rFonts w:ascii="Verdana" w:hAnsi="Verdana" w:cs="Arial"/>
          <w:color w:val="000000" w:themeColor="text1"/>
        </w:rPr>
        <w:t>Communication</w:t>
      </w:r>
      <w:r w:rsidR="0084580A" w:rsidRPr="00984CC3">
        <w:rPr>
          <w:rFonts w:ascii="Verdana" w:hAnsi="Verdana" w:cs="Arial"/>
          <w:color w:val="000000" w:themeColor="text1"/>
        </w:rPr>
        <w:t xml:space="preserve"> et Médias </w:t>
      </w:r>
    </w:p>
    <w:p w:rsidR="0084580A" w:rsidRPr="00984CC3" w:rsidRDefault="0084580A" w:rsidP="00984CC3">
      <w:pPr>
        <w:widowControl w:val="0"/>
        <w:autoSpaceDE w:val="0"/>
        <w:autoSpaceDN w:val="0"/>
        <w:adjustRightInd w:val="0"/>
        <w:jc w:val="both"/>
        <w:rPr>
          <w:rFonts w:ascii="Verdana" w:hAnsi="Verdana" w:cs="Arial"/>
          <w:color w:val="000000" w:themeColor="text1"/>
        </w:rPr>
      </w:pPr>
    </w:p>
    <w:p w:rsidR="0084580A" w:rsidRPr="00984CC3" w:rsidRDefault="0084580A" w:rsidP="00984CC3">
      <w:pPr>
        <w:widowControl w:val="0"/>
        <w:autoSpaceDE w:val="0"/>
        <w:autoSpaceDN w:val="0"/>
        <w:adjustRightInd w:val="0"/>
        <w:jc w:val="both"/>
        <w:rPr>
          <w:rFonts w:ascii="Verdana" w:hAnsi="Verdana" w:cs="Arial"/>
          <w:color w:val="000000" w:themeColor="text1"/>
        </w:rPr>
      </w:pPr>
      <w:r w:rsidRPr="00984CC3">
        <w:rPr>
          <w:rFonts w:ascii="Verdana" w:hAnsi="Verdana" w:cs="Arial"/>
          <w:color w:val="000000" w:themeColor="text1"/>
        </w:rPr>
        <w:t>Porte-parole du Gouvernement</w:t>
      </w:r>
    </w:p>
    <w:p w:rsidR="00020B0E" w:rsidRPr="00984CC3" w:rsidRDefault="00020B0E" w:rsidP="00984CC3">
      <w:pPr>
        <w:widowControl w:val="0"/>
        <w:autoSpaceDE w:val="0"/>
        <w:autoSpaceDN w:val="0"/>
        <w:adjustRightInd w:val="0"/>
        <w:jc w:val="both"/>
        <w:rPr>
          <w:rFonts w:ascii="Verdana" w:hAnsi="Verdana" w:cs="Arial"/>
          <w:color w:val="000000" w:themeColor="text1"/>
        </w:rPr>
      </w:pPr>
    </w:p>
    <w:p w:rsidR="002840DD" w:rsidRPr="00984CC3" w:rsidRDefault="002840DD" w:rsidP="00984CC3">
      <w:pPr>
        <w:rPr>
          <w:rFonts w:ascii="Verdana" w:hAnsi="Verdana" w:cs="Arial"/>
          <w:color w:val="000000" w:themeColor="text1"/>
        </w:rPr>
      </w:pPr>
    </w:p>
    <w:sectPr w:rsidR="002840DD" w:rsidRPr="00984CC3" w:rsidSect="006A2852">
      <w:headerReference w:type="even" r:id="rId8"/>
      <w:head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8B" w:rsidRDefault="00760C8B" w:rsidP="006A2852">
      <w:r>
        <w:separator/>
      </w:r>
    </w:p>
  </w:endnote>
  <w:endnote w:type="continuationSeparator" w:id="0">
    <w:p w:rsidR="00760C8B" w:rsidRDefault="00760C8B" w:rsidP="006A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8B" w:rsidRDefault="00760C8B" w:rsidP="006A2852">
      <w:r>
        <w:separator/>
      </w:r>
    </w:p>
  </w:footnote>
  <w:footnote w:type="continuationSeparator" w:id="0">
    <w:p w:rsidR="00760C8B" w:rsidRDefault="00760C8B" w:rsidP="006A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75" w:rsidRDefault="00377D9F" w:rsidP="00BC76E4">
    <w:pPr>
      <w:pStyle w:val="Header"/>
      <w:framePr w:wrap="around" w:vAnchor="text" w:hAnchor="margin" w:xAlign="center" w:y="1"/>
      <w:rPr>
        <w:rStyle w:val="PageNumber"/>
      </w:rPr>
    </w:pPr>
    <w:r>
      <w:rPr>
        <w:rStyle w:val="PageNumber"/>
      </w:rPr>
      <w:fldChar w:fldCharType="begin"/>
    </w:r>
    <w:r w:rsidR="00C95275">
      <w:rPr>
        <w:rStyle w:val="PageNumber"/>
      </w:rPr>
      <w:instrText xml:space="preserve">PAGE  </w:instrText>
    </w:r>
    <w:r>
      <w:rPr>
        <w:rStyle w:val="PageNumber"/>
      </w:rPr>
      <w:fldChar w:fldCharType="end"/>
    </w:r>
  </w:p>
  <w:p w:rsidR="00C95275" w:rsidRDefault="00C95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75" w:rsidRDefault="00377D9F" w:rsidP="00BC76E4">
    <w:pPr>
      <w:pStyle w:val="Header"/>
      <w:framePr w:wrap="around" w:vAnchor="text" w:hAnchor="margin" w:xAlign="center" w:y="1"/>
      <w:rPr>
        <w:rStyle w:val="PageNumber"/>
      </w:rPr>
    </w:pPr>
    <w:r>
      <w:rPr>
        <w:rStyle w:val="PageNumber"/>
      </w:rPr>
      <w:fldChar w:fldCharType="begin"/>
    </w:r>
    <w:r w:rsidR="00C95275">
      <w:rPr>
        <w:rStyle w:val="PageNumber"/>
      </w:rPr>
      <w:instrText xml:space="preserve">PAGE  </w:instrText>
    </w:r>
    <w:r>
      <w:rPr>
        <w:rStyle w:val="PageNumber"/>
      </w:rPr>
      <w:fldChar w:fldCharType="separate"/>
    </w:r>
    <w:r w:rsidR="00984CC3">
      <w:rPr>
        <w:rStyle w:val="PageNumber"/>
        <w:noProof/>
      </w:rPr>
      <w:t>6</w:t>
    </w:r>
    <w:r>
      <w:rPr>
        <w:rStyle w:val="PageNumber"/>
      </w:rPr>
      <w:fldChar w:fldCharType="end"/>
    </w:r>
  </w:p>
  <w:p w:rsidR="00C95275" w:rsidRDefault="00C95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4A34"/>
    <w:multiLevelType w:val="hybridMultilevel"/>
    <w:tmpl w:val="96667522"/>
    <w:lvl w:ilvl="0" w:tplc="55E222E2">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0E"/>
    <w:rsid w:val="00005C1F"/>
    <w:rsid w:val="00007073"/>
    <w:rsid w:val="00020B0E"/>
    <w:rsid w:val="00026E62"/>
    <w:rsid w:val="00041139"/>
    <w:rsid w:val="00042A16"/>
    <w:rsid w:val="000444E3"/>
    <w:rsid w:val="000648E1"/>
    <w:rsid w:val="00066B56"/>
    <w:rsid w:val="00082AA4"/>
    <w:rsid w:val="00086C3E"/>
    <w:rsid w:val="00091389"/>
    <w:rsid w:val="000A6617"/>
    <w:rsid w:val="000A6F67"/>
    <w:rsid w:val="000B4470"/>
    <w:rsid w:val="000C7169"/>
    <w:rsid w:val="000E447D"/>
    <w:rsid w:val="000E5D42"/>
    <w:rsid w:val="000F7350"/>
    <w:rsid w:val="00112955"/>
    <w:rsid w:val="00127754"/>
    <w:rsid w:val="00162381"/>
    <w:rsid w:val="00170BE4"/>
    <w:rsid w:val="00170E61"/>
    <w:rsid w:val="001718CB"/>
    <w:rsid w:val="00181C10"/>
    <w:rsid w:val="001B6DD7"/>
    <w:rsid w:val="001F05DE"/>
    <w:rsid w:val="001F705F"/>
    <w:rsid w:val="00203406"/>
    <w:rsid w:val="00203973"/>
    <w:rsid w:val="002135C4"/>
    <w:rsid w:val="00245CB3"/>
    <w:rsid w:val="00253CD2"/>
    <w:rsid w:val="00256BB0"/>
    <w:rsid w:val="00260AEC"/>
    <w:rsid w:val="00265418"/>
    <w:rsid w:val="00275B5B"/>
    <w:rsid w:val="002840DD"/>
    <w:rsid w:val="002A0635"/>
    <w:rsid w:val="002A2763"/>
    <w:rsid w:val="002B002F"/>
    <w:rsid w:val="002D11E6"/>
    <w:rsid w:val="002D499B"/>
    <w:rsid w:val="002E3252"/>
    <w:rsid w:val="00300AD8"/>
    <w:rsid w:val="00315D46"/>
    <w:rsid w:val="003167EB"/>
    <w:rsid w:val="0031777E"/>
    <w:rsid w:val="00354D3B"/>
    <w:rsid w:val="00377D9F"/>
    <w:rsid w:val="00391BB1"/>
    <w:rsid w:val="003A1252"/>
    <w:rsid w:val="003A3953"/>
    <w:rsid w:val="003A4D84"/>
    <w:rsid w:val="003C7258"/>
    <w:rsid w:val="003D549C"/>
    <w:rsid w:val="003D5C5F"/>
    <w:rsid w:val="003E4E91"/>
    <w:rsid w:val="003F22FA"/>
    <w:rsid w:val="0040454B"/>
    <w:rsid w:val="00415DF4"/>
    <w:rsid w:val="00425414"/>
    <w:rsid w:val="00441CBD"/>
    <w:rsid w:val="00452BBC"/>
    <w:rsid w:val="004619CD"/>
    <w:rsid w:val="00467483"/>
    <w:rsid w:val="004708FA"/>
    <w:rsid w:val="004949CF"/>
    <w:rsid w:val="004A7C8C"/>
    <w:rsid w:val="004B445D"/>
    <w:rsid w:val="004C1339"/>
    <w:rsid w:val="004C24CD"/>
    <w:rsid w:val="004C3BBC"/>
    <w:rsid w:val="00502397"/>
    <w:rsid w:val="005120DA"/>
    <w:rsid w:val="00522E3E"/>
    <w:rsid w:val="00523C13"/>
    <w:rsid w:val="0052792B"/>
    <w:rsid w:val="00527D77"/>
    <w:rsid w:val="00566A12"/>
    <w:rsid w:val="00572CF1"/>
    <w:rsid w:val="005802E8"/>
    <w:rsid w:val="00583627"/>
    <w:rsid w:val="0058646B"/>
    <w:rsid w:val="005905D1"/>
    <w:rsid w:val="005A4C7A"/>
    <w:rsid w:val="005A5654"/>
    <w:rsid w:val="005B515B"/>
    <w:rsid w:val="005C188B"/>
    <w:rsid w:val="005C53D0"/>
    <w:rsid w:val="005D4421"/>
    <w:rsid w:val="005E630C"/>
    <w:rsid w:val="005F7756"/>
    <w:rsid w:val="006069C7"/>
    <w:rsid w:val="00612676"/>
    <w:rsid w:val="00615670"/>
    <w:rsid w:val="006312D4"/>
    <w:rsid w:val="00633B9A"/>
    <w:rsid w:val="00653E2C"/>
    <w:rsid w:val="0066532D"/>
    <w:rsid w:val="006A2852"/>
    <w:rsid w:val="006B05A5"/>
    <w:rsid w:val="006C3A32"/>
    <w:rsid w:val="006C6DE0"/>
    <w:rsid w:val="006E5540"/>
    <w:rsid w:val="006F2689"/>
    <w:rsid w:val="006F3368"/>
    <w:rsid w:val="006F52BE"/>
    <w:rsid w:val="00706577"/>
    <w:rsid w:val="0071085C"/>
    <w:rsid w:val="00714C99"/>
    <w:rsid w:val="007253C7"/>
    <w:rsid w:val="00725885"/>
    <w:rsid w:val="00734132"/>
    <w:rsid w:val="00735A62"/>
    <w:rsid w:val="00737244"/>
    <w:rsid w:val="007438F0"/>
    <w:rsid w:val="0074512B"/>
    <w:rsid w:val="00747632"/>
    <w:rsid w:val="00751EA9"/>
    <w:rsid w:val="00760733"/>
    <w:rsid w:val="00760C8B"/>
    <w:rsid w:val="00762D08"/>
    <w:rsid w:val="00772F33"/>
    <w:rsid w:val="007830F4"/>
    <w:rsid w:val="00793492"/>
    <w:rsid w:val="007A57E5"/>
    <w:rsid w:val="007B3D2E"/>
    <w:rsid w:val="007F6B54"/>
    <w:rsid w:val="008022FB"/>
    <w:rsid w:val="00815AE4"/>
    <w:rsid w:val="008212EA"/>
    <w:rsid w:val="008346C0"/>
    <w:rsid w:val="00836DEA"/>
    <w:rsid w:val="00841771"/>
    <w:rsid w:val="00842D02"/>
    <w:rsid w:val="0084580A"/>
    <w:rsid w:val="00865787"/>
    <w:rsid w:val="00870989"/>
    <w:rsid w:val="00883B05"/>
    <w:rsid w:val="00886BA8"/>
    <w:rsid w:val="0089197F"/>
    <w:rsid w:val="00894003"/>
    <w:rsid w:val="008966DF"/>
    <w:rsid w:val="008B6F81"/>
    <w:rsid w:val="008D1A8E"/>
    <w:rsid w:val="008D66A0"/>
    <w:rsid w:val="008E063D"/>
    <w:rsid w:val="008F43CC"/>
    <w:rsid w:val="008F6F2D"/>
    <w:rsid w:val="009010C4"/>
    <w:rsid w:val="00915ABF"/>
    <w:rsid w:val="00920208"/>
    <w:rsid w:val="00922D1B"/>
    <w:rsid w:val="00923BE3"/>
    <w:rsid w:val="00964E5B"/>
    <w:rsid w:val="00965519"/>
    <w:rsid w:val="009731FA"/>
    <w:rsid w:val="00976B44"/>
    <w:rsid w:val="00984CC3"/>
    <w:rsid w:val="00995234"/>
    <w:rsid w:val="009C70B6"/>
    <w:rsid w:val="009D11F4"/>
    <w:rsid w:val="009D6D4D"/>
    <w:rsid w:val="009F4A8D"/>
    <w:rsid w:val="00A03BF0"/>
    <w:rsid w:val="00A30958"/>
    <w:rsid w:val="00A42202"/>
    <w:rsid w:val="00A44444"/>
    <w:rsid w:val="00A72A24"/>
    <w:rsid w:val="00A75718"/>
    <w:rsid w:val="00A810E8"/>
    <w:rsid w:val="00A85718"/>
    <w:rsid w:val="00A87CE8"/>
    <w:rsid w:val="00AB22FB"/>
    <w:rsid w:val="00AB3443"/>
    <w:rsid w:val="00AC4974"/>
    <w:rsid w:val="00AC799A"/>
    <w:rsid w:val="00AE627A"/>
    <w:rsid w:val="00B06D28"/>
    <w:rsid w:val="00B14BB1"/>
    <w:rsid w:val="00B350A6"/>
    <w:rsid w:val="00B35147"/>
    <w:rsid w:val="00B375F2"/>
    <w:rsid w:val="00B4746D"/>
    <w:rsid w:val="00B47790"/>
    <w:rsid w:val="00B57D4A"/>
    <w:rsid w:val="00B607C8"/>
    <w:rsid w:val="00B60E2C"/>
    <w:rsid w:val="00B70119"/>
    <w:rsid w:val="00B70806"/>
    <w:rsid w:val="00B731CF"/>
    <w:rsid w:val="00B8663C"/>
    <w:rsid w:val="00B91A61"/>
    <w:rsid w:val="00B92722"/>
    <w:rsid w:val="00BA30A7"/>
    <w:rsid w:val="00BA5317"/>
    <w:rsid w:val="00BA6E47"/>
    <w:rsid w:val="00BB53A1"/>
    <w:rsid w:val="00BC0EDE"/>
    <w:rsid w:val="00BC76E4"/>
    <w:rsid w:val="00BF5D30"/>
    <w:rsid w:val="00C07A9D"/>
    <w:rsid w:val="00C21338"/>
    <w:rsid w:val="00C25F6A"/>
    <w:rsid w:val="00C41A6C"/>
    <w:rsid w:val="00C43B80"/>
    <w:rsid w:val="00C64D8E"/>
    <w:rsid w:val="00C70291"/>
    <w:rsid w:val="00C7592A"/>
    <w:rsid w:val="00C87444"/>
    <w:rsid w:val="00C909D3"/>
    <w:rsid w:val="00C947B6"/>
    <w:rsid w:val="00C95275"/>
    <w:rsid w:val="00CA089C"/>
    <w:rsid w:val="00CB0FBE"/>
    <w:rsid w:val="00CC3ABC"/>
    <w:rsid w:val="00CD0627"/>
    <w:rsid w:val="00CD2B15"/>
    <w:rsid w:val="00CE226B"/>
    <w:rsid w:val="00D05DB8"/>
    <w:rsid w:val="00D118D9"/>
    <w:rsid w:val="00D1618C"/>
    <w:rsid w:val="00D21799"/>
    <w:rsid w:val="00D3638D"/>
    <w:rsid w:val="00D40BF4"/>
    <w:rsid w:val="00D608D0"/>
    <w:rsid w:val="00D645A1"/>
    <w:rsid w:val="00D739A5"/>
    <w:rsid w:val="00D853B2"/>
    <w:rsid w:val="00D8660E"/>
    <w:rsid w:val="00DA159A"/>
    <w:rsid w:val="00DC015C"/>
    <w:rsid w:val="00DC102E"/>
    <w:rsid w:val="00DC10AB"/>
    <w:rsid w:val="00DC2BC4"/>
    <w:rsid w:val="00DD060C"/>
    <w:rsid w:val="00DD7F16"/>
    <w:rsid w:val="00DE4C6F"/>
    <w:rsid w:val="00DE6C15"/>
    <w:rsid w:val="00DF1A7B"/>
    <w:rsid w:val="00E017F8"/>
    <w:rsid w:val="00E2010D"/>
    <w:rsid w:val="00E22B76"/>
    <w:rsid w:val="00E34EA1"/>
    <w:rsid w:val="00E7144B"/>
    <w:rsid w:val="00E74E50"/>
    <w:rsid w:val="00E84AF1"/>
    <w:rsid w:val="00E901AE"/>
    <w:rsid w:val="00EA656E"/>
    <w:rsid w:val="00EC4057"/>
    <w:rsid w:val="00EE5883"/>
    <w:rsid w:val="00F006E8"/>
    <w:rsid w:val="00F00B18"/>
    <w:rsid w:val="00F32556"/>
    <w:rsid w:val="00F3420A"/>
    <w:rsid w:val="00F364C3"/>
    <w:rsid w:val="00F37E86"/>
    <w:rsid w:val="00F420B4"/>
    <w:rsid w:val="00F442EB"/>
    <w:rsid w:val="00F46F98"/>
    <w:rsid w:val="00F569D9"/>
    <w:rsid w:val="00F67413"/>
    <w:rsid w:val="00F70DF7"/>
    <w:rsid w:val="00F7449A"/>
    <w:rsid w:val="00F91222"/>
    <w:rsid w:val="00F930F8"/>
    <w:rsid w:val="00F95255"/>
    <w:rsid w:val="00FA48EE"/>
    <w:rsid w:val="00FA6355"/>
    <w:rsid w:val="00FB6741"/>
    <w:rsid w:val="00FC017E"/>
    <w:rsid w:val="00FC3A93"/>
    <w:rsid w:val="00FC7BE5"/>
    <w:rsid w:val="00FD6599"/>
    <w:rsid w:val="00FE2A94"/>
    <w:rsid w:val="00FE7F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90FA3F-5EBB-497E-BC4D-49F3E97E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unhideWhenUsed/>
    <w:rsid w:val="006A2852"/>
    <w:pPr>
      <w:tabs>
        <w:tab w:val="center" w:pos="4536"/>
        <w:tab w:val="right" w:pos="9072"/>
      </w:tabs>
    </w:pPr>
  </w:style>
  <w:style w:type="character" w:customStyle="1" w:styleId="En-tteCar">
    <w:name w:val="En-tête Car"/>
    <w:basedOn w:val="DefaultParagraphFont"/>
    <w:link w:val="Header"/>
    <w:uiPriority w:val="99"/>
    <w:rsid w:val="006A2852"/>
  </w:style>
  <w:style w:type="character" w:styleId="PageNumber">
    <w:name w:val="page number"/>
    <w:basedOn w:val="DefaultParagraphFont"/>
    <w:uiPriority w:val="99"/>
    <w:semiHidden/>
    <w:unhideWhenUsed/>
    <w:rsid w:val="006A2852"/>
  </w:style>
  <w:style w:type="paragraph" w:styleId="ListParagraph">
    <w:name w:val="List Paragraph"/>
    <w:basedOn w:val="Normal"/>
    <w:uiPriority w:val="34"/>
    <w:qFormat/>
    <w:rsid w:val="006F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8AAB-0D6E-42AB-B983-3A39D1B1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Mende</dc:creator>
  <cp:lastModifiedBy>hp</cp:lastModifiedBy>
  <cp:revision>3</cp:revision>
  <cp:lastPrinted>2017-03-02T10:17:00Z</cp:lastPrinted>
  <dcterms:created xsi:type="dcterms:W3CDTF">2017-03-02T17:28:00Z</dcterms:created>
  <dcterms:modified xsi:type="dcterms:W3CDTF">2017-03-02T17:28:00Z</dcterms:modified>
</cp:coreProperties>
</file>